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A3" w:rsidRDefault="00A23EA3" w:rsidP="0061090F">
      <w:pPr>
        <w:pStyle w:val="KonuBal"/>
        <w:jc w:val="both"/>
        <w:rPr>
          <w:rFonts w:ascii="Times New Roman" w:hAnsi="Times New Roman"/>
          <w:bCs/>
          <w:sz w:val="22"/>
          <w:szCs w:val="22"/>
        </w:rPr>
      </w:pPr>
    </w:p>
    <w:p w:rsidR="0061090F" w:rsidRPr="0061090F" w:rsidRDefault="0061090F" w:rsidP="0061090F">
      <w:pPr>
        <w:pStyle w:val="KonuBal"/>
        <w:jc w:val="both"/>
        <w:rPr>
          <w:rFonts w:ascii="Times New Roman" w:hAnsi="Times New Roman"/>
          <w:bCs/>
          <w:sz w:val="22"/>
          <w:szCs w:val="22"/>
        </w:rPr>
      </w:pPr>
      <w:r w:rsidRPr="0061090F">
        <w:rPr>
          <w:rFonts w:ascii="Times New Roman" w:hAnsi="Times New Roman"/>
          <w:bCs/>
          <w:sz w:val="22"/>
          <w:szCs w:val="22"/>
        </w:rPr>
        <w:t>A-</w:t>
      </w:r>
      <w:r w:rsidR="00A56AEB">
        <w:rPr>
          <w:rFonts w:ascii="Times New Roman" w:hAnsi="Times New Roman"/>
          <w:bCs/>
          <w:sz w:val="22"/>
          <w:szCs w:val="22"/>
        </w:rPr>
        <w:t xml:space="preserve"> </w:t>
      </w:r>
      <w:r w:rsidRPr="0061090F">
        <w:rPr>
          <w:rFonts w:ascii="Times New Roman" w:hAnsi="Times New Roman"/>
          <w:bCs/>
          <w:sz w:val="22"/>
          <w:szCs w:val="22"/>
        </w:rPr>
        <w:t>İŞİN TARİFİ:</w:t>
      </w:r>
    </w:p>
    <w:p w:rsidR="0061090F" w:rsidRDefault="0061090F" w:rsidP="0061090F">
      <w:pPr>
        <w:pStyle w:val="KonuBal"/>
        <w:jc w:val="both"/>
        <w:rPr>
          <w:rFonts w:ascii="Times New Roman" w:hAnsi="Times New Roman"/>
          <w:b w:val="0"/>
          <w:bCs/>
          <w:sz w:val="22"/>
          <w:szCs w:val="22"/>
        </w:rPr>
      </w:pPr>
      <w:r w:rsidRPr="00A33CCA">
        <w:rPr>
          <w:rFonts w:ascii="Times New Roman" w:hAnsi="Times New Roman"/>
          <w:b w:val="0"/>
          <w:bCs/>
          <w:sz w:val="22"/>
          <w:szCs w:val="22"/>
        </w:rPr>
        <w:t xml:space="preserve">Bu </w:t>
      </w:r>
      <w:r>
        <w:rPr>
          <w:rFonts w:ascii="Times New Roman" w:hAnsi="Times New Roman"/>
          <w:b w:val="0"/>
          <w:bCs/>
          <w:sz w:val="22"/>
          <w:szCs w:val="22"/>
        </w:rPr>
        <w:t xml:space="preserve">şartname </w:t>
      </w:r>
      <w:proofErr w:type="gramStart"/>
      <w:r>
        <w:rPr>
          <w:rFonts w:ascii="Times New Roman" w:hAnsi="Times New Roman"/>
          <w:b w:val="0"/>
          <w:bCs/>
          <w:sz w:val="22"/>
          <w:szCs w:val="22"/>
        </w:rPr>
        <w:t>dahilindeki</w:t>
      </w:r>
      <w:proofErr w:type="gramEnd"/>
      <w:r>
        <w:rPr>
          <w:rFonts w:ascii="Times New Roman" w:hAnsi="Times New Roman"/>
          <w:b w:val="0"/>
          <w:bCs/>
          <w:sz w:val="22"/>
          <w:szCs w:val="22"/>
        </w:rPr>
        <w:t xml:space="preserve"> işin konusu iki grup halinde yükleme ve nakliye işleri olarak tarif edilmiştir. Her iki iş ayrı</w:t>
      </w:r>
      <w:r w:rsidR="00D94D19">
        <w:rPr>
          <w:rFonts w:ascii="Times New Roman" w:hAnsi="Times New Roman"/>
          <w:b w:val="0"/>
          <w:bCs/>
          <w:sz w:val="22"/>
          <w:szCs w:val="22"/>
        </w:rPr>
        <w:t xml:space="preserve"> </w:t>
      </w:r>
      <w:r>
        <w:rPr>
          <w:rFonts w:ascii="Times New Roman" w:hAnsi="Times New Roman"/>
          <w:b w:val="0"/>
          <w:bCs/>
          <w:sz w:val="22"/>
          <w:szCs w:val="22"/>
        </w:rPr>
        <w:t xml:space="preserve">ayrı iş kolları olmasına rağmen bir birini tamamlayan işlerdir. Her iki işin sağlıklı, düzenli ve güvenli yürütülmesi bakımından aynı yüklenici firma tarafından icrası şarttır. Buna göre bu şartname </w:t>
      </w:r>
      <w:proofErr w:type="gramStart"/>
      <w:r>
        <w:rPr>
          <w:rFonts w:ascii="Times New Roman" w:hAnsi="Times New Roman"/>
          <w:b w:val="0"/>
          <w:bCs/>
          <w:sz w:val="22"/>
          <w:szCs w:val="22"/>
        </w:rPr>
        <w:t>dahilinde</w:t>
      </w:r>
      <w:proofErr w:type="gramEnd"/>
      <w:r>
        <w:rPr>
          <w:rFonts w:ascii="Times New Roman" w:hAnsi="Times New Roman"/>
          <w:b w:val="0"/>
          <w:bCs/>
          <w:sz w:val="22"/>
          <w:szCs w:val="22"/>
        </w:rPr>
        <w:t xml:space="preserve"> yapılacak olan iş;</w:t>
      </w:r>
    </w:p>
    <w:p w:rsidR="00A23EA3" w:rsidRDefault="00A23EA3" w:rsidP="0061090F">
      <w:pPr>
        <w:pStyle w:val="KonuBal"/>
        <w:jc w:val="both"/>
        <w:rPr>
          <w:rFonts w:ascii="Times New Roman" w:hAnsi="Times New Roman"/>
          <w:b w:val="0"/>
          <w:bCs/>
          <w:sz w:val="22"/>
          <w:szCs w:val="22"/>
        </w:rPr>
      </w:pPr>
    </w:p>
    <w:p w:rsidR="0061090F" w:rsidRDefault="0061090F" w:rsidP="00BB29B0">
      <w:pPr>
        <w:pStyle w:val="KonuBal"/>
        <w:numPr>
          <w:ilvl w:val="0"/>
          <w:numId w:val="1"/>
        </w:numPr>
        <w:jc w:val="both"/>
        <w:rPr>
          <w:rFonts w:ascii="Times New Roman" w:hAnsi="Times New Roman"/>
          <w:b w:val="0"/>
          <w:bCs/>
          <w:sz w:val="22"/>
          <w:szCs w:val="22"/>
        </w:rPr>
      </w:pPr>
      <w:r>
        <w:rPr>
          <w:rFonts w:ascii="Times New Roman" w:hAnsi="Times New Roman"/>
          <w:b w:val="0"/>
          <w:bCs/>
          <w:sz w:val="22"/>
          <w:szCs w:val="22"/>
        </w:rPr>
        <w:t>Yaş çayın yüklenmesi,</w:t>
      </w:r>
    </w:p>
    <w:p w:rsidR="0061090F" w:rsidRPr="00A33CCA" w:rsidRDefault="0061090F" w:rsidP="00BB29B0">
      <w:pPr>
        <w:pStyle w:val="KonuBal"/>
        <w:numPr>
          <w:ilvl w:val="0"/>
          <w:numId w:val="1"/>
        </w:numPr>
        <w:jc w:val="both"/>
        <w:rPr>
          <w:rFonts w:ascii="Times New Roman" w:hAnsi="Times New Roman"/>
          <w:b w:val="0"/>
          <w:bCs/>
          <w:sz w:val="22"/>
          <w:szCs w:val="22"/>
        </w:rPr>
      </w:pPr>
      <w:r>
        <w:rPr>
          <w:rFonts w:ascii="Times New Roman" w:hAnsi="Times New Roman"/>
          <w:b w:val="0"/>
          <w:bCs/>
          <w:sz w:val="22"/>
          <w:szCs w:val="22"/>
        </w:rPr>
        <w:t>Yaş çayın nakliyesi olmak üzere iki ayrı grup halinde ve ayrı ayrı faturalandırılmak üzere icra edilir.</w:t>
      </w:r>
    </w:p>
    <w:p w:rsidR="0061090F" w:rsidRDefault="0061090F" w:rsidP="002E5D89">
      <w:pPr>
        <w:pStyle w:val="KonuBal"/>
        <w:jc w:val="left"/>
        <w:rPr>
          <w:rFonts w:ascii="Times New Roman" w:hAnsi="Times New Roman"/>
          <w:bCs/>
          <w:sz w:val="22"/>
          <w:szCs w:val="22"/>
        </w:rPr>
      </w:pPr>
    </w:p>
    <w:p w:rsidR="002E5D89" w:rsidRDefault="00AB7F36" w:rsidP="002E5D89">
      <w:pPr>
        <w:pStyle w:val="KonuBal"/>
        <w:jc w:val="left"/>
        <w:rPr>
          <w:rFonts w:ascii="Times New Roman" w:hAnsi="Times New Roman"/>
          <w:bCs/>
          <w:sz w:val="22"/>
          <w:szCs w:val="22"/>
        </w:rPr>
      </w:pPr>
      <w:r>
        <w:rPr>
          <w:rFonts w:ascii="Times New Roman" w:hAnsi="Times New Roman"/>
          <w:bCs/>
          <w:sz w:val="22"/>
          <w:szCs w:val="22"/>
        </w:rPr>
        <w:t>B</w:t>
      </w:r>
      <w:r w:rsidR="00003227">
        <w:rPr>
          <w:rFonts w:ascii="Times New Roman" w:hAnsi="Times New Roman"/>
          <w:bCs/>
          <w:sz w:val="22"/>
          <w:szCs w:val="22"/>
        </w:rPr>
        <w:t xml:space="preserve">- </w:t>
      </w:r>
      <w:r w:rsidR="00C2309A">
        <w:rPr>
          <w:rFonts w:ascii="Times New Roman" w:hAnsi="Times New Roman"/>
          <w:bCs/>
          <w:sz w:val="22"/>
          <w:szCs w:val="22"/>
        </w:rPr>
        <w:t xml:space="preserve">İŞİN </w:t>
      </w:r>
      <w:r w:rsidR="002E5D89" w:rsidRPr="008912B1">
        <w:rPr>
          <w:rFonts w:ascii="Times New Roman" w:hAnsi="Times New Roman"/>
          <w:bCs/>
          <w:sz w:val="22"/>
          <w:szCs w:val="22"/>
        </w:rPr>
        <w:t>KONUSU</w:t>
      </w:r>
      <w:r w:rsidR="002E5D89">
        <w:rPr>
          <w:rFonts w:ascii="Times New Roman" w:hAnsi="Times New Roman"/>
          <w:bCs/>
          <w:sz w:val="22"/>
          <w:szCs w:val="22"/>
        </w:rPr>
        <w:t>:</w:t>
      </w:r>
    </w:p>
    <w:p w:rsidR="002E5D89" w:rsidRPr="008912B1" w:rsidRDefault="002E5D89" w:rsidP="002E5D89">
      <w:pPr>
        <w:pStyle w:val="KonuBal"/>
        <w:jc w:val="both"/>
        <w:rPr>
          <w:rFonts w:ascii="Times New Roman" w:hAnsi="Times New Roman"/>
          <w:b w:val="0"/>
          <w:sz w:val="22"/>
          <w:szCs w:val="22"/>
        </w:rPr>
      </w:pPr>
      <w:r>
        <w:rPr>
          <w:rFonts w:ascii="Times New Roman" w:hAnsi="Times New Roman"/>
          <w:b w:val="0"/>
          <w:sz w:val="22"/>
          <w:szCs w:val="22"/>
        </w:rPr>
        <w:t xml:space="preserve">Çay İşletmeleri Genel Müdürlüğüne ait çay fabrikalarının çay </w:t>
      </w:r>
      <w:proofErr w:type="spellStart"/>
      <w:r>
        <w:rPr>
          <w:rFonts w:ascii="Times New Roman" w:hAnsi="Times New Roman"/>
          <w:b w:val="0"/>
          <w:sz w:val="22"/>
          <w:szCs w:val="22"/>
        </w:rPr>
        <w:t>a</w:t>
      </w:r>
      <w:r w:rsidRPr="008912B1">
        <w:rPr>
          <w:rFonts w:ascii="Times New Roman" w:hAnsi="Times New Roman"/>
          <w:b w:val="0"/>
          <w:sz w:val="22"/>
          <w:szCs w:val="22"/>
        </w:rPr>
        <w:t>lımyerlerin</w:t>
      </w:r>
      <w:r>
        <w:rPr>
          <w:rFonts w:ascii="Times New Roman" w:hAnsi="Times New Roman"/>
          <w:b w:val="0"/>
          <w:sz w:val="22"/>
          <w:szCs w:val="22"/>
        </w:rPr>
        <w:t>de</w:t>
      </w:r>
      <w:proofErr w:type="spellEnd"/>
      <w:r>
        <w:rPr>
          <w:rFonts w:ascii="Times New Roman" w:hAnsi="Times New Roman"/>
          <w:b w:val="0"/>
          <w:sz w:val="22"/>
          <w:szCs w:val="22"/>
        </w:rPr>
        <w:t>, yaş çay kampanyası süresince üreticilerden satın</w:t>
      </w:r>
      <w:r w:rsidR="00D94D19">
        <w:rPr>
          <w:rFonts w:ascii="Times New Roman" w:hAnsi="Times New Roman"/>
          <w:b w:val="0"/>
          <w:sz w:val="22"/>
          <w:szCs w:val="22"/>
        </w:rPr>
        <w:t xml:space="preserve"> </w:t>
      </w:r>
      <w:r>
        <w:rPr>
          <w:rFonts w:ascii="Times New Roman" w:hAnsi="Times New Roman"/>
          <w:b w:val="0"/>
          <w:sz w:val="22"/>
          <w:szCs w:val="22"/>
        </w:rPr>
        <w:t xml:space="preserve">alınarak </w:t>
      </w:r>
      <w:proofErr w:type="spellStart"/>
      <w:r>
        <w:rPr>
          <w:rFonts w:ascii="Times New Roman" w:hAnsi="Times New Roman"/>
          <w:b w:val="0"/>
          <w:sz w:val="22"/>
          <w:szCs w:val="22"/>
        </w:rPr>
        <w:t>alımyerlerine</w:t>
      </w:r>
      <w:proofErr w:type="spellEnd"/>
      <w:r>
        <w:rPr>
          <w:rFonts w:ascii="Times New Roman" w:hAnsi="Times New Roman"/>
          <w:b w:val="0"/>
          <w:sz w:val="22"/>
          <w:szCs w:val="22"/>
        </w:rPr>
        <w:t xml:space="preserve"> serilen</w:t>
      </w:r>
      <w:r w:rsidRPr="008912B1">
        <w:rPr>
          <w:rFonts w:ascii="Times New Roman" w:hAnsi="Times New Roman"/>
          <w:b w:val="0"/>
          <w:sz w:val="22"/>
          <w:szCs w:val="22"/>
        </w:rPr>
        <w:t xml:space="preserve"> yaş çayın, </w:t>
      </w:r>
      <w:proofErr w:type="spellStart"/>
      <w:r w:rsidRPr="008912B1">
        <w:rPr>
          <w:rFonts w:ascii="Times New Roman" w:hAnsi="Times New Roman"/>
          <w:b w:val="0"/>
          <w:sz w:val="22"/>
          <w:szCs w:val="22"/>
        </w:rPr>
        <w:t>alımyerlerini</w:t>
      </w:r>
      <w:r>
        <w:rPr>
          <w:rFonts w:ascii="Times New Roman" w:hAnsi="Times New Roman"/>
          <w:b w:val="0"/>
          <w:sz w:val="22"/>
          <w:szCs w:val="22"/>
        </w:rPr>
        <w:t>n</w:t>
      </w:r>
      <w:proofErr w:type="spellEnd"/>
      <w:r>
        <w:rPr>
          <w:rFonts w:ascii="Times New Roman" w:hAnsi="Times New Roman"/>
          <w:b w:val="0"/>
          <w:sz w:val="22"/>
          <w:szCs w:val="22"/>
        </w:rPr>
        <w:t xml:space="preserve"> yaş çay yükleme konumuna göre</w:t>
      </w:r>
      <w:r w:rsidRPr="008912B1">
        <w:rPr>
          <w:rFonts w:ascii="Times New Roman" w:hAnsi="Times New Roman"/>
          <w:b w:val="0"/>
          <w:sz w:val="22"/>
          <w:szCs w:val="22"/>
        </w:rPr>
        <w:t xml:space="preserve"> alttan taşıyarak, üstten sürükleyerek veya taşıyıcı bantla (transport)  nakliye vasıtalarına yüklenmesi</w:t>
      </w:r>
      <w:r w:rsidR="006D2FF0">
        <w:rPr>
          <w:rFonts w:ascii="Times New Roman" w:hAnsi="Times New Roman"/>
          <w:b w:val="0"/>
          <w:sz w:val="22"/>
          <w:szCs w:val="22"/>
        </w:rPr>
        <w:t xml:space="preserve"> ve</w:t>
      </w:r>
      <w:r w:rsidR="004B3422">
        <w:rPr>
          <w:rFonts w:ascii="Times New Roman" w:hAnsi="Times New Roman"/>
          <w:b w:val="0"/>
          <w:sz w:val="22"/>
          <w:szCs w:val="22"/>
        </w:rPr>
        <w:t xml:space="preserve"> </w:t>
      </w:r>
      <w:r w:rsidR="006D2FF0">
        <w:rPr>
          <w:rFonts w:ascii="Times New Roman" w:hAnsi="Times New Roman"/>
          <w:b w:val="0"/>
          <w:sz w:val="22"/>
          <w:szCs w:val="22"/>
        </w:rPr>
        <w:t xml:space="preserve">yüklemesi yapılan yaş çayın fabrikasına ve gerektiğinde fabrikalar arasında taşınmasından </w:t>
      </w:r>
      <w:r w:rsidRPr="008912B1">
        <w:rPr>
          <w:rFonts w:ascii="Times New Roman" w:hAnsi="Times New Roman"/>
          <w:b w:val="0"/>
          <w:sz w:val="22"/>
          <w:szCs w:val="22"/>
        </w:rPr>
        <w:t>ibarettir.</w:t>
      </w:r>
    </w:p>
    <w:p w:rsidR="00C755CD" w:rsidRDefault="00C755CD" w:rsidP="0061090F">
      <w:pPr>
        <w:pStyle w:val="KonuBal"/>
        <w:jc w:val="both"/>
        <w:rPr>
          <w:rFonts w:ascii="Times New Roman" w:hAnsi="Times New Roman"/>
          <w:sz w:val="22"/>
          <w:szCs w:val="22"/>
        </w:rPr>
      </w:pPr>
    </w:p>
    <w:p w:rsidR="0061090F" w:rsidRDefault="00AB7F36" w:rsidP="0061090F">
      <w:pPr>
        <w:pStyle w:val="KonuBal"/>
        <w:jc w:val="both"/>
        <w:rPr>
          <w:rFonts w:ascii="Times New Roman" w:hAnsi="Times New Roman"/>
          <w:sz w:val="22"/>
          <w:szCs w:val="22"/>
        </w:rPr>
      </w:pPr>
      <w:r>
        <w:rPr>
          <w:rFonts w:ascii="Times New Roman" w:hAnsi="Times New Roman"/>
          <w:sz w:val="22"/>
          <w:szCs w:val="22"/>
        </w:rPr>
        <w:t>B.1</w:t>
      </w:r>
      <w:r w:rsidR="0061090F" w:rsidRPr="008912B1">
        <w:rPr>
          <w:rFonts w:ascii="Times New Roman" w:hAnsi="Times New Roman"/>
          <w:sz w:val="22"/>
          <w:szCs w:val="22"/>
        </w:rPr>
        <w:t>- YAŞ ÇAYIN YÜKLENMESİ:</w:t>
      </w:r>
    </w:p>
    <w:p w:rsidR="0061090F" w:rsidRPr="0015510F" w:rsidRDefault="0061090F" w:rsidP="002E5D89">
      <w:pPr>
        <w:jc w:val="both"/>
        <w:rPr>
          <w:sz w:val="22"/>
          <w:szCs w:val="22"/>
        </w:rPr>
      </w:pPr>
      <w:r w:rsidRPr="0015510F">
        <w:rPr>
          <w:sz w:val="22"/>
          <w:szCs w:val="22"/>
        </w:rPr>
        <w:t xml:space="preserve">Çay İşletmeleri Genel Müdürlüğüne ait çay fabrikalarının çay </w:t>
      </w:r>
      <w:proofErr w:type="spellStart"/>
      <w:r w:rsidRPr="0015510F">
        <w:rPr>
          <w:sz w:val="22"/>
          <w:szCs w:val="22"/>
        </w:rPr>
        <w:t>alımyerlerinde</w:t>
      </w:r>
      <w:proofErr w:type="spellEnd"/>
      <w:r w:rsidRPr="0015510F">
        <w:rPr>
          <w:sz w:val="22"/>
          <w:szCs w:val="22"/>
        </w:rPr>
        <w:t>, yaş çay kampanyası süresince üreticilerden satın</w:t>
      </w:r>
      <w:r w:rsidR="00D94D19">
        <w:rPr>
          <w:sz w:val="22"/>
          <w:szCs w:val="22"/>
        </w:rPr>
        <w:t xml:space="preserve"> </w:t>
      </w:r>
      <w:r w:rsidRPr="0015510F">
        <w:rPr>
          <w:sz w:val="22"/>
          <w:szCs w:val="22"/>
        </w:rPr>
        <w:t xml:space="preserve">alınarak </w:t>
      </w:r>
      <w:proofErr w:type="spellStart"/>
      <w:r w:rsidRPr="0015510F">
        <w:rPr>
          <w:sz w:val="22"/>
          <w:szCs w:val="22"/>
        </w:rPr>
        <w:t>alımyerlerine</w:t>
      </w:r>
      <w:proofErr w:type="spellEnd"/>
      <w:r w:rsidRPr="0015510F">
        <w:rPr>
          <w:sz w:val="22"/>
          <w:szCs w:val="22"/>
        </w:rPr>
        <w:t xml:space="preserve"> serilen yaş çayın, </w:t>
      </w:r>
      <w:proofErr w:type="spellStart"/>
      <w:r w:rsidRPr="0015510F">
        <w:rPr>
          <w:sz w:val="22"/>
          <w:szCs w:val="22"/>
        </w:rPr>
        <w:t>alımyerlerinin</w:t>
      </w:r>
      <w:proofErr w:type="spellEnd"/>
      <w:r w:rsidRPr="0015510F">
        <w:rPr>
          <w:sz w:val="22"/>
          <w:szCs w:val="22"/>
        </w:rPr>
        <w:t xml:space="preserve"> yaş çay yükleme konumuna göre alttan taşıyarak, üstten sürükleyerek veya taşıyıcı bantla (transport)  nakliye vasıtalarına yüklenmesinden ibarettir. </w:t>
      </w:r>
    </w:p>
    <w:p w:rsidR="0015510F" w:rsidRDefault="0015510F" w:rsidP="002E5D89">
      <w:pPr>
        <w:jc w:val="both"/>
        <w:rPr>
          <w:b/>
          <w:sz w:val="22"/>
          <w:szCs w:val="22"/>
        </w:rPr>
      </w:pPr>
    </w:p>
    <w:p w:rsidR="002E5D89" w:rsidRPr="00FB231B" w:rsidRDefault="005F21D3" w:rsidP="002E5D89">
      <w:pPr>
        <w:jc w:val="both"/>
        <w:rPr>
          <w:b/>
          <w:sz w:val="22"/>
          <w:szCs w:val="22"/>
        </w:rPr>
      </w:pPr>
      <w:r w:rsidRPr="00FB231B">
        <w:rPr>
          <w:b/>
          <w:sz w:val="22"/>
          <w:szCs w:val="22"/>
        </w:rPr>
        <w:t>B</w:t>
      </w:r>
      <w:r w:rsidR="00AB7F36" w:rsidRPr="00FB231B">
        <w:rPr>
          <w:b/>
          <w:sz w:val="22"/>
          <w:szCs w:val="22"/>
        </w:rPr>
        <w:t>.</w:t>
      </w:r>
      <w:r w:rsidR="00B349D8" w:rsidRPr="00FB231B">
        <w:rPr>
          <w:b/>
          <w:sz w:val="22"/>
          <w:szCs w:val="22"/>
        </w:rPr>
        <w:t>1.1</w:t>
      </w:r>
      <w:r w:rsidR="002E5D89" w:rsidRPr="00FB231B">
        <w:rPr>
          <w:b/>
          <w:sz w:val="22"/>
          <w:szCs w:val="22"/>
        </w:rPr>
        <w:t>- YAŞ ÇAY YÜKLEME</w:t>
      </w:r>
      <w:r w:rsidR="00E105CC" w:rsidRPr="00FB231B">
        <w:rPr>
          <w:b/>
          <w:sz w:val="22"/>
          <w:szCs w:val="22"/>
        </w:rPr>
        <w:t xml:space="preserve"> İŞİNİN YAPILMA ZAMANI</w:t>
      </w:r>
      <w:r w:rsidR="00C32C2B" w:rsidRPr="00FB231B">
        <w:rPr>
          <w:b/>
          <w:sz w:val="22"/>
          <w:szCs w:val="22"/>
        </w:rPr>
        <w:t>,</w:t>
      </w:r>
      <w:r w:rsidR="002E5D89" w:rsidRPr="00FB231B">
        <w:rPr>
          <w:b/>
          <w:sz w:val="22"/>
          <w:szCs w:val="22"/>
        </w:rPr>
        <w:t xml:space="preserve"> SÜRESİ</w:t>
      </w:r>
      <w:r w:rsidR="00E105CC" w:rsidRPr="00FB231B">
        <w:rPr>
          <w:b/>
          <w:sz w:val="22"/>
          <w:szCs w:val="22"/>
        </w:rPr>
        <w:t xml:space="preserve"> VE MİKTARI:</w:t>
      </w:r>
    </w:p>
    <w:p w:rsidR="002E5D89" w:rsidRPr="00FB231B" w:rsidRDefault="002E5D89" w:rsidP="002E5D89">
      <w:pPr>
        <w:jc w:val="both"/>
        <w:rPr>
          <w:sz w:val="22"/>
          <w:szCs w:val="22"/>
        </w:rPr>
      </w:pPr>
      <w:r w:rsidRPr="00FB231B">
        <w:rPr>
          <w:sz w:val="22"/>
          <w:szCs w:val="22"/>
        </w:rPr>
        <w:t>1</w:t>
      </w:r>
      <w:r w:rsidRPr="00FB231B">
        <w:rPr>
          <w:b/>
          <w:sz w:val="22"/>
          <w:szCs w:val="22"/>
        </w:rPr>
        <w:t xml:space="preserve">- </w:t>
      </w:r>
      <w:r w:rsidRPr="00FB231B">
        <w:rPr>
          <w:sz w:val="22"/>
          <w:szCs w:val="22"/>
        </w:rPr>
        <w:t>Yaş Çayın nakliye vasıtalarına yükleme işi; yaş çay kampanyasının açılışını müteakip, üreticiden satın</w:t>
      </w:r>
      <w:r w:rsidR="00D94D19">
        <w:rPr>
          <w:sz w:val="22"/>
          <w:szCs w:val="22"/>
        </w:rPr>
        <w:t xml:space="preserve"> </w:t>
      </w:r>
      <w:r w:rsidRPr="00FB231B">
        <w:rPr>
          <w:sz w:val="22"/>
          <w:szCs w:val="22"/>
        </w:rPr>
        <w:t xml:space="preserve">alınan ve </w:t>
      </w:r>
      <w:proofErr w:type="spellStart"/>
      <w:r w:rsidRPr="00FB231B">
        <w:rPr>
          <w:sz w:val="22"/>
          <w:szCs w:val="22"/>
        </w:rPr>
        <w:t>alımyerine</w:t>
      </w:r>
      <w:proofErr w:type="spellEnd"/>
      <w:r w:rsidRPr="00FB231B">
        <w:rPr>
          <w:sz w:val="22"/>
          <w:szCs w:val="22"/>
        </w:rPr>
        <w:t xml:space="preserve"> serilen yaş çayın nakliyesi için görevlendirilmiş vasıtalara yüklenmesi ile başlar, yaş çay kampanyası süresince devam eder. Yaş çay Kampanyasının bitiminde ve </w:t>
      </w:r>
      <w:proofErr w:type="spellStart"/>
      <w:r w:rsidRPr="00FB231B">
        <w:rPr>
          <w:sz w:val="22"/>
          <w:szCs w:val="22"/>
        </w:rPr>
        <w:t>alımyerlerinde</w:t>
      </w:r>
      <w:proofErr w:type="spellEnd"/>
      <w:r w:rsidRPr="00FB231B">
        <w:rPr>
          <w:sz w:val="22"/>
          <w:szCs w:val="22"/>
        </w:rPr>
        <w:t xml:space="preserve"> yaş çay kalmadığında iş sona erer. Yaş çay kampanyası dönemi Nisan-Mayıs-Haziran-Temmuz-Ağustos-Eylül-Ekim aylarını kapsar. </w:t>
      </w:r>
    </w:p>
    <w:p w:rsidR="002E5D89" w:rsidRPr="00FB231B" w:rsidRDefault="002E5D89" w:rsidP="002E5D89">
      <w:pPr>
        <w:pStyle w:val="KonuBal"/>
        <w:jc w:val="both"/>
        <w:rPr>
          <w:rFonts w:ascii="Times New Roman" w:hAnsi="Times New Roman"/>
          <w:b w:val="0"/>
          <w:sz w:val="22"/>
          <w:szCs w:val="22"/>
        </w:rPr>
      </w:pPr>
      <w:r w:rsidRPr="00FB231B">
        <w:rPr>
          <w:rFonts w:ascii="Times New Roman" w:hAnsi="Times New Roman"/>
          <w:b w:val="0"/>
          <w:sz w:val="22"/>
          <w:szCs w:val="22"/>
        </w:rPr>
        <w:t xml:space="preserve">2- Yaş çay kampanyası süresince sürgün aralarında (yaş çay alımlarının olmadığı zamanlar) yaş çay yükleme işi yapılmaz. Bu dönemler arasında yüklenici serbest kalır.  </w:t>
      </w:r>
    </w:p>
    <w:p w:rsidR="00D5721E" w:rsidRPr="00FB231B" w:rsidRDefault="002E5D89" w:rsidP="002E5D89">
      <w:pPr>
        <w:jc w:val="both"/>
        <w:rPr>
          <w:sz w:val="22"/>
          <w:szCs w:val="22"/>
        </w:rPr>
      </w:pPr>
      <w:r w:rsidRPr="00FB231B">
        <w:rPr>
          <w:sz w:val="22"/>
          <w:szCs w:val="22"/>
        </w:rPr>
        <w:t>3- Yükleme işi yaş çay alımlarına bağlı olarak yürütüldüğünden, yükleme yapılan gün sayısı da çay fabrikalarının yaş çay alım durumuna g</w:t>
      </w:r>
      <w:r w:rsidR="00BB47AC" w:rsidRPr="00FB231B">
        <w:rPr>
          <w:sz w:val="22"/>
          <w:szCs w:val="22"/>
        </w:rPr>
        <w:t>ö</w:t>
      </w:r>
      <w:r w:rsidRPr="00FB231B">
        <w:rPr>
          <w:sz w:val="22"/>
          <w:szCs w:val="22"/>
        </w:rPr>
        <w:t>re değişken</w:t>
      </w:r>
      <w:r w:rsidR="00C66B3D" w:rsidRPr="00FB231B">
        <w:rPr>
          <w:sz w:val="22"/>
          <w:szCs w:val="22"/>
        </w:rPr>
        <w:t xml:space="preserve"> olabilir.</w:t>
      </w:r>
      <w:r w:rsidRPr="00FB231B">
        <w:rPr>
          <w:sz w:val="22"/>
          <w:szCs w:val="22"/>
        </w:rPr>
        <w:t xml:space="preserve"> </w:t>
      </w:r>
    </w:p>
    <w:p w:rsidR="00E105CC" w:rsidRPr="00FB231B" w:rsidRDefault="002B2D71" w:rsidP="002E5D89">
      <w:pPr>
        <w:jc w:val="both"/>
        <w:rPr>
          <w:sz w:val="22"/>
          <w:szCs w:val="22"/>
        </w:rPr>
      </w:pPr>
      <w:r w:rsidRPr="00FB231B">
        <w:rPr>
          <w:sz w:val="22"/>
          <w:szCs w:val="22"/>
        </w:rPr>
        <w:t>4- Yükleme miktarı; f</w:t>
      </w:r>
      <w:r w:rsidR="00E105CC" w:rsidRPr="00FB231B">
        <w:rPr>
          <w:sz w:val="22"/>
          <w:szCs w:val="22"/>
        </w:rPr>
        <w:t>abrikasınca yıllık satın alınacak yaş çaydan</w:t>
      </w:r>
      <w:r w:rsidRPr="00FB231B">
        <w:rPr>
          <w:sz w:val="22"/>
          <w:szCs w:val="22"/>
        </w:rPr>
        <w:t>,</w:t>
      </w:r>
      <w:r w:rsidR="00E105CC" w:rsidRPr="00FB231B">
        <w:rPr>
          <w:sz w:val="22"/>
          <w:szCs w:val="22"/>
        </w:rPr>
        <w:t xml:space="preserve"> nokta </w:t>
      </w:r>
      <w:proofErr w:type="spellStart"/>
      <w:r w:rsidR="00E105CC" w:rsidRPr="00FB231B">
        <w:rPr>
          <w:sz w:val="22"/>
          <w:szCs w:val="22"/>
        </w:rPr>
        <w:t>alımyerlerinde</w:t>
      </w:r>
      <w:proofErr w:type="spellEnd"/>
      <w:r w:rsidR="00E105CC" w:rsidRPr="00FB231B">
        <w:rPr>
          <w:sz w:val="22"/>
          <w:szCs w:val="22"/>
        </w:rPr>
        <w:t xml:space="preserve"> satın alınacak yaş çay </w:t>
      </w:r>
      <w:r w:rsidR="00A225FA">
        <w:rPr>
          <w:sz w:val="22"/>
          <w:szCs w:val="22"/>
        </w:rPr>
        <w:t xml:space="preserve">ile fabrikanın </w:t>
      </w:r>
      <w:r w:rsidR="00E105CC" w:rsidRPr="00FB231B">
        <w:rPr>
          <w:sz w:val="22"/>
          <w:szCs w:val="22"/>
        </w:rPr>
        <w:t xml:space="preserve">kendi </w:t>
      </w:r>
      <w:proofErr w:type="gramStart"/>
      <w:r w:rsidR="00E105CC" w:rsidRPr="00FB231B">
        <w:rPr>
          <w:sz w:val="22"/>
          <w:szCs w:val="22"/>
        </w:rPr>
        <w:t>imkanları</w:t>
      </w:r>
      <w:proofErr w:type="gramEnd"/>
      <w:r w:rsidR="004B3422">
        <w:rPr>
          <w:sz w:val="22"/>
          <w:szCs w:val="22"/>
        </w:rPr>
        <w:t xml:space="preserve"> </w:t>
      </w:r>
      <w:r w:rsidR="00E105CC" w:rsidRPr="00FB231B">
        <w:rPr>
          <w:sz w:val="22"/>
          <w:szCs w:val="22"/>
        </w:rPr>
        <w:t>ile yükle</w:t>
      </w:r>
      <w:r w:rsidR="00A225FA">
        <w:rPr>
          <w:sz w:val="22"/>
          <w:szCs w:val="22"/>
        </w:rPr>
        <w:t xml:space="preserve">diği </w:t>
      </w:r>
      <w:r w:rsidR="00E105CC" w:rsidRPr="00FB231B">
        <w:rPr>
          <w:sz w:val="22"/>
          <w:szCs w:val="22"/>
        </w:rPr>
        <w:t>yaş çay miktarı düşülerek hesaplanır. Bu miktar % 20 artar eksilir</w:t>
      </w:r>
      <w:r w:rsidR="004B3422">
        <w:rPr>
          <w:sz w:val="22"/>
          <w:szCs w:val="22"/>
        </w:rPr>
        <w:t xml:space="preserve"> </w:t>
      </w:r>
      <w:proofErr w:type="gramStart"/>
      <w:r w:rsidR="00E105CC" w:rsidRPr="00FB231B">
        <w:rPr>
          <w:sz w:val="22"/>
          <w:szCs w:val="22"/>
        </w:rPr>
        <w:t>opsiyonludur</w:t>
      </w:r>
      <w:proofErr w:type="gramEnd"/>
      <w:r w:rsidR="00E105CC" w:rsidRPr="00FB231B">
        <w:rPr>
          <w:sz w:val="22"/>
          <w:szCs w:val="22"/>
        </w:rPr>
        <w:t>.</w:t>
      </w:r>
    </w:p>
    <w:p w:rsidR="005A2D12" w:rsidRPr="00FB231B" w:rsidRDefault="005A2D12" w:rsidP="002E5D89">
      <w:pPr>
        <w:jc w:val="both"/>
        <w:rPr>
          <w:sz w:val="22"/>
          <w:szCs w:val="22"/>
        </w:rPr>
      </w:pPr>
    </w:p>
    <w:p w:rsidR="002E5D89" w:rsidRPr="00B918B8" w:rsidRDefault="00AB7F36" w:rsidP="002E5D89">
      <w:pPr>
        <w:jc w:val="both"/>
        <w:rPr>
          <w:b/>
          <w:sz w:val="22"/>
          <w:szCs w:val="22"/>
        </w:rPr>
      </w:pPr>
      <w:r>
        <w:rPr>
          <w:b/>
          <w:sz w:val="22"/>
          <w:szCs w:val="22"/>
        </w:rPr>
        <w:t>B.</w:t>
      </w:r>
      <w:r w:rsidR="00B349D8">
        <w:rPr>
          <w:b/>
          <w:sz w:val="22"/>
          <w:szCs w:val="22"/>
        </w:rPr>
        <w:t>1.2</w:t>
      </w:r>
      <w:r w:rsidR="00044312">
        <w:rPr>
          <w:b/>
          <w:sz w:val="22"/>
          <w:szCs w:val="22"/>
        </w:rPr>
        <w:t xml:space="preserve">- YAŞ ÇAY YÜKLEME İŞİNİN </w:t>
      </w:r>
      <w:r w:rsidR="002E5D89" w:rsidRPr="00B918B8">
        <w:rPr>
          <w:b/>
          <w:sz w:val="22"/>
          <w:szCs w:val="22"/>
        </w:rPr>
        <w:t>ESASLARI:</w:t>
      </w:r>
    </w:p>
    <w:p w:rsidR="002E5D89" w:rsidRPr="00B77021" w:rsidRDefault="002E5D89" w:rsidP="002E5D89">
      <w:pPr>
        <w:pStyle w:val="KonuBal"/>
        <w:jc w:val="both"/>
        <w:rPr>
          <w:rFonts w:ascii="Times New Roman" w:hAnsi="Times New Roman"/>
          <w:b w:val="0"/>
          <w:sz w:val="22"/>
          <w:szCs w:val="22"/>
        </w:rPr>
      </w:pPr>
      <w:r>
        <w:rPr>
          <w:rFonts w:ascii="Times New Roman" w:hAnsi="Times New Roman"/>
          <w:b w:val="0"/>
          <w:sz w:val="22"/>
          <w:szCs w:val="22"/>
        </w:rPr>
        <w:t>1-</w:t>
      </w:r>
      <w:r w:rsidR="003377A4">
        <w:rPr>
          <w:rFonts w:ascii="Times New Roman" w:hAnsi="Times New Roman"/>
          <w:b w:val="0"/>
          <w:sz w:val="22"/>
          <w:szCs w:val="22"/>
        </w:rPr>
        <w:t xml:space="preserve"> </w:t>
      </w:r>
      <w:r w:rsidRPr="008912B1">
        <w:rPr>
          <w:rFonts w:ascii="Times New Roman" w:hAnsi="Times New Roman"/>
          <w:b w:val="0"/>
          <w:sz w:val="22"/>
          <w:szCs w:val="22"/>
        </w:rPr>
        <w:t>Yaş çayın nakliye vasıtalarına yüklenmesi; yükleme işinde çalıştırılacak olan kişilere yaptırılır.</w:t>
      </w:r>
      <w:r w:rsidR="00A15ED4">
        <w:rPr>
          <w:rFonts w:ascii="Times New Roman" w:hAnsi="Times New Roman"/>
          <w:b w:val="0"/>
          <w:sz w:val="22"/>
          <w:szCs w:val="22"/>
        </w:rPr>
        <w:t xml:space="preserve"> Fabrikaların </w:t>
      </w:r>
      <w:proofErr w:type="spellStart"/>
      <w:r w:rsidR="00A15ED4">
        <w:rPr>
          <w:rFonts w:ascii="Times New Roman" w:hAnsi="Times New Roman"/>
          <w:b w:val="0"/>
          <w:sz w:val="22"/>
          <w:szCs w:val="22"/>
        </w:rPr>
        <w:t>alımyerlerinin</w:t>
      </w:r>
      <w:proofErr w:type="spellEnd"/>
      <w:r w:rsidR="00A15ED4">
        <w:rPr>
          <w:rFonts w:ascii="Times New Roman" w:hAnsi="Times New Roman"/>
          <w:b w:val="0"/>
          <w:sz w:val="22"/>
          <w:szCs w:val="22"/>
        </w:rPr>
        <w:t xml:space="preserve"> yükleme durumuna göre y</w:t>
      </w:r>
      <w:r>
        <w:rPr>
          <w:rFonts w:ascii="Times New Roman" w:hAnsi="Times New Roman"/>
          <w:b w:val="0"/>
          <w:sz w:val="22"/>
          <w:szCs w:val="22"/>
        </w:rPr>
        <w:t xml:space="preserve">aş çay alımlarının normal seyrettiği zamanlarda fabrika için </w:t>
      </w:r>
      <w:r w:rsidRPr="008912B1">
        <w:rPr>
          <w:rFonts w:ascii="Times New Roman" w:hAnsi="Times New Roman"/>
          <w:b w:val="0"/>
          <w:sz w:val="22"/>
          <w:szCs w:val="22"/>
        </w:rPr>
        <w:t xml:space="preserve">ihtiyaç duyulan asgari yükleme işçisi </w:t>
      </w:r>
      <w:r w:rsidRPr="00A15ED4">
        <w:rPr>
          <w:rFonts w:ascii="Times New Roman" w:hAnsi="Times New Roman"/>
          <w:b w:val="0"/>
          <w:sz w:val="22"/>
          <w:szCs w:val="22"/>
        </w:rPr>
        <w:t>sayısı</w:t>
      </w:r>
      <w:r w:rsidR="00A15ED4" w:rsidRPr="00A15ED4">
        <w:rPr>
          <w:rFonts w:ascii="Times New Roman" w:hAnsi="Times New Roman"/>
          <w:b w:val="0"/>
          <w:sz w:val="22"/>
          <w:szCs w:val="22"/>
        </w:rPr>
        <w:t xml:space="preserve"> fabrikasınca </w:t>
      </w:r>
      <w:r w:rsidR="006E3AA1">
        <w:rPr>
          <w:rFonts w:ascii="Times New Roman" w:hAnsi="Times New Roman"/>
          <w:b w:val="0"/>
          <w:sz w:val="22"/>
          <w:szCs w:val="22"/>
        </w:rPr>
        <w:t xml:space="preserve">tespit edilir ve ihale şartnamesi ekinde </w:t>
      </w:r>
      <w:r w:rsidR="006E3AA1" w:rsidRPr="008912B1">
        <w:rPr>
          <w:rFonts w:ascii="Times New Roman" w:hAnsi="Times New Roman"/>
          <w:b w:val="0"/>
          <w:sz w:val="22"/>
          <w:szCs w:val="22"/>
        </w:rPr>
        <w:t>belirt</w:t>
      </w:r>
      <w:r w:rsidR="006E3AA1">
        <w:rPr>
          <w:rFonts w:ascii="Times New Roman" w:hAnsi="Times New Roman"/>
          <w:b w:val="0"/>
          <w:sz w:val="22"/>
          <w:szCs w:val="22"/>
        </w:rPr>
        <w:t xml:space="preserve">ilir. </w:t>
      </w:r>
      <w:r>
        <w:rPr>
          <w:rFonts w:ascii="Times New Roman" w:hAnsi="Times New Roman"/>
          <w:b w:val="0"/>
          <w:sz w:val="22"/>
          <w:szCs w:val="22"/>
        </w:rPr>
        <w:t xml:space="preserve">  İşçiler</w:t>
      </w:r>
      <w:r w:rsidR="006E3AA1">
        <w:rPr>
          <w:rFonts w:ascii="Times New Roman" w:hAnsi="Times New Roman"/>
          <w:b w:val="0"/>
          <w:sz w:val="22"/>
          <w:szCs w:val="22"/>
        </w:rPr>
        <w:t xml:space="preserve">in çalışma usul ve esasları ile çalışma gün sayıları </w:t>
      </w:r>
      <w:r w:rsidRPr="00B77021">
        <w:rPr>
          <w:rFonts w:ascii="Times New Roman" w:hAnsi="Times New Roman"/>
          <w:b w:val="0"/>
          <w:sz w:val="22"/>
          <w:szCs w:val="22"/>
        </w:rPr>
        <w:t xml:space="preserve">idari şartnamede ve </w:t>
      </w:r>
      <w:r>
        <w:rPr>
          <w:rFonts w:ascii="Times New Roman" w:hAnsi="Times New Roman"/>
          <w:b w:val="0"/>
          <w:sz w:val="22"/>
          <w:szCs w:val="22"/>
        </w:rPr>
        <w:t>yüklenici firma ile</w:t>
      </w:r>
      <w:r w:rsidR="006E3AA1">
        <w:rPr>
          <w:rFonts w:ascii="Times New Roman" w:hAnsi="Times New Roman"/>
          <w:b w:val="0"/>
          <w:sz w:val="22"/>
          <w:szCs w:val="22"/>
        </w:rPr>
        <w:t xml:space="preserve"> yapılan</w:t>
      </w:r>
      <w:r>
        <w:rPr>
          <w:rFonts w:ascii="Times New Roman" w:hAnsi="Times New Roman"/>
          <w:b w:val="0"/>
          <w:sz w:val="22"/>
          <w:szCs w:val="22"/>
        </w:rPr>
        <w:t xml:space="preserve"> sözleşmede </w:t>
      </w:r>
      <w:r w:rsidRPr="00B77021">
        <w:rPr>
          <w:rFonts w:ascii="Times New Roman" w:hAnsi="Times New Roman"/>
          <w:b w:val="0"/>
          <w:sz w:val="22"/>
          <w:szCs w:val="22"/>
        </w:rPr>
        <w:t>detaylı şekilde belirtilir.</w:t>
      </w:r>
    </w:p>
    <w:p w:rsidR="00C16BCE" w:rsidRDefault="002E5D89" w:rsidP="002E5D89">
      <w:pPr>
        <w:pStyle w:val="KonuBal"/>
        <w:jc w:val="both"/>
        <w:rPr>
          <w:rFonts w:ascii="Times New Roman" w:hAnsi="Times New Roman"/>
          <w:b w:val="0"/>
          <w:sz w:val="22"/>
          <w:szCs w:val="22"/>
        </w:rPr>
      </w:pPr>
      <w:r>
        <w:rPr>
          <w:rFonts w:ascii="Times New Roman" w:hAnsi="Times New Roman"/>
          <w:b w:val="0"/>
          <w:sz w:val="22"/>
          <w:szCs w:val="22"/>
        </w:rPr>
        <w:t>2- Yükleme işi yaş çay alımlarına bağlı olarak yürütüldüğünden sürgün başında ve sürgün sonunda yaş çay alımlarının düşük olduğu dönemlerde istihdam edilecek işçi sayısı</w:t>
      </w:r>
      <w:r w:rsidR="00B6640D">
        <w:rPr>
          <w:rFonts w:ascii="Times New Roman" w:hAnsi="Times New Roman"/>
          <w:b w:val="0"/>
          <w:sz w:val="22"/>
          <w:szCs w:val="22"/>
        </w:rPr>
        <w:t>,</w:t>
      </w:r>
      <w:r>
        <w:rPr>
          <w:rFonts w:ascii="Times New Roman" w:hAnsi="Times New Roman"/>
          <w:b w:val="0"/>
          <w:sz w:val="22"/>
          <w:szCs w:val="22"/>
        </w:rPr>
        <w:t xml:space="preserve"> yüklenecek yaş çay miktarına b</w:t>
      </w:r>
      <w:r w:rsidR="00B6640D">
        <w:rPr>
          <w:rFonts w:ascii="Times New Roman" w:hAnsi="Times New Roman"/>
          <w:b w:val="0"/>
          <w:sz w:val="22"/>
          <w:szCs w:val="22"/>
        </w:rPr>
        <w:t>ağlı olarak değişken olabilir.</w:t>
      </w:r>
      <w:r>
        <w:rPr>
          <w:rFonts w:ascii="Times New Roman" w:hAnsi="Times New Roman"/>
          <w:b w:val="0"/>
          <w:sz w:val="22"/>
          <w:szCs w:val="22"/>
        </w:rPr>
        <w:t xml:space="preserve"> Bu dönemlerde yüklenecek yaş çayın miktarına bağlı olarak,</w:t>
      </w:r>
      <w:r w:rsidR="006E3AA1">
        <w:rPr>
          <w:rFonts w:ascii="Times New Roman" w:hAnsi="Times New Roman"/>
          <w:b w:val="0"/>
          <w:sz w:val="22"/>
          <w:szCs w:val="22"/>
        </w:rPr>
        <w:t xml:space="preserve"> fabrikasınca </w:t>
      </w:r>
      <w:r>
        <w:rPr>
          <w:rFonts w:ascii="Times New Roman" w:hAnsi="Times New Roman"/>
          <w:b w:val="0"/>
          <w:sz w:val="22"/>
          <w:szCs w:val="22"/>
        </w:rPr>
        <w:t xml:space="preserve">belirtilen asgari yükleme işçi sayısından daha </w:t>
      </w:r>
      <w:r w:rsidR="006E3AA1">
        <w:rPr>
          <w:rFonts w:ascii="Times New Roman" w:hAnsi="Times New Roman"/>
          <w:b w:val="0"/>
          <w:sz w:val="22"/>
          <w:szCs w:val="22"/>
        </w:rPr>
        <w:t>az sayıda işçi çalıştırılabilir.</w:t>
      </w:r>
    </w:p>
    <w:p w:rsidR="004F75B4" w:rsidRDefault="004F75B4" w:rsidP="002E5D89">
      <w:pPr>
        <w:pStyle w:val="KonuBal"/>
        <w:jc w:val="both"/>
        <w:rPr>
          <w:rFonts w:ascii="Times New Roman" w:hAnsi="Times New Roman"/>
          <w:sz w:val="22"/>
          <w:szCs w:val="22"/>
        </w:rPr>
      </w:pPr>
    </w:p>
    <w:p w:rsidR="00A23EA3" w:rsidRDefault="00A23EA3" w:rsidP="004F75B4">
      <w:pPr>
        <w:pStyle w:val="KonuBal"/>
        <w:jc w:val="both"/>
        <w:rPr>
          <w:rFonts w:ascii="Times New Roman" w:hAnsi="Times New Roman"/>
          <w:sz w:val="22"/>
          <w:szCs w:val="22"/>
        </w:rPr>
      </w:pPr>
    </w:p>
    <w:p w:rsidR="00A23EA3" w:rsidRDefault="00A23EA3" w:rsidP="004F75B4">
      <w:pPr>
        <w:pStyle w:val="KonuBal"/>
        <w:jc w:val="both"/>
        <w:rPr>
          <w:rFonts w:ascii="Times New Roman" w:hAnsi="Times New Roman"/>
          <w:sz w:val="22"/>
          <w:szCs w:val="22"/>
        </w:rPr>
      </w:pPr>
    </w:p>
    <w:p w:rsidR="00520B8C" w:rsidRDefault="00520B8C" w:rsidP="004F75B4">
      <w:pPr>
        <w:pStyle w:val="KonuBal"/>
        <w:jc w:val="both"/>
        <w:rPr>
          <w:rFonts w:ascii="Times New Roman" w:hAnsi="Times New Roman"/>
          <w:sz w:val="22"/>
          <w:szCs w:val="22"/>
        </w:rPr>
      </w:pPr>
    </w:p>
    <w:p w:rsidR="00520B8C" w:rsidRDefault="00520B8C" w:rsidP="004F75B4">
      <w:pPr>
        <w:pStyle w:val="KonuBal"/>
        <w:jc w:val="both"/>
        <w:rPr>
          <w:rFonts w:ascii="Times New Roman" w:hAnsi="Times New Roman"/>
          <w:sz w:val="22"/>
          <w:szCs w:val="22"/>
        </w:rPr>
      </w:pPr>
    </w:p>
    <w:p w:rsidR="00520B8C" w:rsidRDefault="00520B8C" w:rsidP="004F75B4">
      <w:pPr>
        <w:pStyle w:val="KonuBal"/>
        <w:jc w:val="both"/>
        <w:rPr>
          <w:rFonts w:ascii="Times New Roman" w:hAnsi="Times New Roman"/>
          <w:sz w:val="22"/>
          <w:szCs w:val="22"/>
        </w:rPr>
      </w:pPr>
    </w:p>
    <w:p w:rsidR="00CF0D05" w:rsidRDefault="00CF0D05" w:rsidP="004F75B4">
      <w:pPr>
        <w:pStyle w:val="KonuBal"/>
        <w:jc w:val="both"/>
        <w:rPr>
          <w:rFonts w:ascii="Times New Roman" w:hAnsi="Times New Roman"/>
          <w:sz w:val="22"/>
          <w:szCs w:val="22"/>
        </w:rPr>
      </w:pPr>
    </w:p>
    <w:p w:rsidR="00520B8C" w:rsidRDefault="00520B8C" w:rsidP="004F75B4">
      <w:pPr>
        <w:pStyle w:val="KonuBal"/>
        <w:jc w:val="both"/>
        <w:rPr>
          <w:rFonts w:ascii="Times New Roman" w:hAnsi="Times New Roman"/>
          <w:sz w:val="22"/>
          <w:szCs w:val="22"/>
        </w:rPr>
      </w:pPr>
    </w:p>
    <w:p w:rsidR="00A23EA3" w:rsidRDefault="00A23EA3" w:rsidP="004F75B4">
      <w:pPr>
        <w:pStyle w:val="KonuBal"/>
        <w:jc w:val="both"/>
        <w:rPr>
          <w:rFonts w:ascii="Times New Roman" w:hAnsi="Times New Roman"/>
          <w:sz w:val="22"/>
          <w:szCs w:val="22"/>
        </w:rPr>
      </w:pPr>
    </w:p>
    <w:p w:rsidR="00A23EA3" w:rsidRDefault="00A23EA3" w:rsidP="004F75B4">
      <w:pPr>
        <w:pStyle w:val="KonuBal"/>
        <w:jc w:val="both"/>
        <w:rPr>
          <w:rFonts w:ascii="Times New Roman" w:hAnsi="Times New Roman"/>
          <w:sz w:val="22"/>
          <w:szCs w:val="22"/>
        </w:rPr>
      </w:pPr>
    </w:p>
    <w:p w:rsidR="00A23EA3" w:rsidRDefault="00A23EA3" w:rsidP="004F75B4">
      <w:pPr>
        <w:pStyle w:val="KonuBal"/>
        <w:jc w:val="both"/>
        <w:rPr>
          <w:rFonts w:ascii="Times New Roman" w:hAnsi="Times New Roman"/>
          <w:sz w:val="22"/>
          <w:szCs w:val="22"/>
        </w:rPr>
      </w:pPr>
    </w:p>
    <w:p w:rsidR="004F75B4" w:rsidRDefault="00AB7F36" w:rsidP="004F75B4">
      <w:pPr>
        <w:pStyle w:val="KonuBal"/>
        <w:jc w:val="both"/>
        <w:rPr>
          <w:rFonts w:ascii="Times New Roman" w:hAnsi="Times New Roman"/>
          <w:sz w:val="22"/>
          <w:szCs w:val="22"/>
        </w:rPr>
      </w:pPr>
      <w:r>
        <w:rPr>
          <w:rFonts w:ascii="Times New Roman" w:hAnsi="Times New Roman"/>
          <w:sz w:val="22"/>
          <w:szCs w:val="22"/>
        </w:rPr>
        <w:lastRenderedPageBreak/>
        <w:t>B.</w:t>
      </w:r>
      <w:r w:rsidR="00B349D8">
        <w:rPr>
          <w:rFonts w:ascii="Times New Roman" w:hAnsi="Times New Roman"/>
          <w:sz w:val="22"/>
          <w:szCs w:val="22"/>
        </w:rPr>
        <w:t>1.3</w:t>
      </w:r>
      <w:r w:rsidR="002E5D89" w:rsidRPr="00865DA0">
        <w:rPr>
          <w:rFonts w:ascii="Times New Roman" w:hAnsi="Times New Roman"/>
          <w:sz w:val="22"/>
          <w:szCs w:val="22"/>
        </w:rPr>
        <w:t>- YAŞ ÇAY YÜKLEME</w:t>
      </w:r>
      <w:r w:rsidR="002E5D89">
        <w:rPr>
          <w:rFonts w:ascii="Times New Roman" w:hAnsi="Times New Roman"/>
          <w:sz w:val="22"/>
          <w:szCs w:val="22"/>
        </w:rPr>
        <w:t>Sİ İLE İLGİLİ DİĞER HUSUSLAR</w:t>
      </w:r>
      <w:r w:rsidR="002E5D89" w:rsidRPr="00865DA0">
        <w:rPr>
          <w:rFonts w:ascii="Times New Roman" w:hAnsi="Times New Roman"/>
          <w:sz w:val="22"/>
          <w:szCs w:val="22"/>
        </w:rPr>
        <w:t>:</w:t>
      </w:r>
    </w:p>
    <w:p w:rsidR="00A56AEB" w:rsidRPr="001B4FE5" w:rsidRDefault="002E5D89" w:rsidP="00A56AEB">
      <w:pPr>
        <w:jc w:val="both"/>
        <w:rPr>
          <w:sz w:val="22"/>
          <w:szCs w:val="22"/>
        </w:rPr>
      </w:pPr>
      <w:r w:rsidRPr="004F75B4">
        <w:rPr>
          <w:sz w:val="22"/>
          <w:szCs w:val="22"/>
        </w:rPr>
        <w:t xml:space="preserve">1- Çay Fabrikaları tarafından, </w:t>
      </w:r>
      <w:proofErr w:type="spellStart"/>
      <w:r w:rsidRPr="004F75B4">
        <w:rPr>
          <w:sz w:val="22"/>
          <w:szCs w:val="22"/>
        </w:rPr>
        <w:t>alımyerlerinde</w:t>
      </w:r>
      <w:proofErr w:type="spellEnd"/>
      <w:r w:rsidRPr="004F75B4">
        <w:rPr>
          <w:sz w:val="22"/>
          <w:szCs w:val="22"/>
        </w:rPr>
        <w:t xml:space="preserve"> yaş çay kampanyası süresince, üreticiden satın alınan ve </w:t>
      </w:r>
      <w:proofErr w:type="spellStart"/>
      <w:r w:rsidRPr="004F75B4">
        <w:rPr>
          <w:sz w:val="22"/>
          <w:szCs w:val="22"/>
        </w:rPr>
        <w:t>alımyerine</w:t>
      </w:r>
      <w:proofErr w:type="spellEnd"/>
      <w:r w:rsidRPr="004F75B4">
        <w:rPr>
          <w:sz w:val="22"/>
          <w:szCs w:val="22"/>
        </w:rPr>
        <w:t xml:space="preserve"> serilen yaş çayın</w:t>
      </w:r>
      <w:r w:rsidR="00A56AEB">
        <w:rPr>
          <w:sz w:val="22"/>
          <w:szCs w:val="22"/>
        </w:rPr>
        <w:t xml:space="preserve">, </w:t>
      </w:r>
      <w:r w:rsidRPr="004F75B4">
        <w:rPr>
          <w:sz w:val="22"/>
          <w:szCs w:val="22"/>
        </w:rPr>
        <w:t xml:space="preserve">nakliye </w:t>
      </w:r>
      <w:r w:rsidR="00A56AEB" w:rsidRPr="009D7434">
        <w:rPr>
          <w:sz w:val="22"/>
          <w:szCs w:val="22"/>
        </w:rPr>
        <w:t>vasıtalarına yüklenmesi, nokta</w:t>
      </w:r>
      <w:r w:rsidR="00A56AEB">
        <w:rPr>
          <w:b/>
          <w:sz w:val="22"/>
          <w:szCs w:val="22"/>
        </w:rPr>
        <w:t xml:space="preserve"> </w:t>
      </w:r>
      <w:proofErr w:type="spellStart"/>
      <w:r w:rsidRPr="004F75B4">
        <w:rPr>
          <w:sz w:val="22"/>
          <w:szCs w:val="22"/>
        </w:rPr>
        <w:t>alımyerleri</w:t>
      </w:r>
      <w:proofErr w:type="spellEnd"/>
      <w:r w:rsidRPr="004F75B4">
        <w:rPr>
          <w:sz w:val="22"/>
          <w:szCs w:val="22"/>
        </w:rPr>
        <w:t xml:space="preserve"> hariç yükleniciye yaptırılır.</w:t>
      </w:r>
      <w:r w:rsidR="00285BCC" w:rsidRPr="004F75B4">
        <w:rPr>
          <w:sz w:val="22"/>
          <w:szCs w:val="22"/>
        </w:rPr>
        <w:t xml:space="preserve"> İlgili fabrika gerekirse kendi işçileri ile de yaş çay yüklemesi yaptırabilir. </w:t>
      </w:r>
      <w:r w:rsidR="00A56AEB" w:rsidRPr="00FB231B">
        <w:rPr>
          <w:sz w:val="22"/>
          <w:szCs w:val="22"/>
        </w:rPr>
        <w:t xml:space="preserve">Nokta </w:t>
      </w:r>
      <w:proofErr w:type="spellStart"/>
      <w:r w:rsidR="00A56AEB" w:rsidRPr="00FB231B">
        <w:rPr>
          <w:sz w:val="22"/>
          <w:szCs w:val="22"/>
        </w:rPr>
        <w:t>alımyerlerinde</w:t>
      </w:r>
      <w:proofErr w:type="spellEnd"/>
      <w:r w:rsidR="00A56AEB" w:rsidRPr="00FB231B">
        <w:rPr>
          <w:sz w:val="22"/>
          <w:szCs w:val="22"/>
        </w:rPr>
        <w:t xml:space="preserve"> yapılan yüklemeler ile </w:t>
      </w:r>
      <w:r w:rsidR="00A56AEB">
        <w:rPr>
          <w:sz w:val="22"/>
          <w:szCs w:val="22"/>
        </w:rPr>
        <w:t xml:space="preserve">sabit </w:t>
      </w:r>
      <w:proofErr w:type="spellStart"/>
      <w:r w:rsidR="00A56AEB">
        <w:rPr>
          <w:sz w:val="22"/>
          <w:szCs w:val="22"/>
        </w:rPr>
        <w:t>alımyerlerinde</w:t>
      </w:r>
      <w:proofErr w:type="spellEnd"/>
      <w:r w:rsidR="00A56AEB">
        <w:rPr>
          <w:sz w:val="22"/>
          <w:szCs w:val="22"/>
        </w:rPr>
        <w:t xml:space="preserve"> </w:t>
      </w:r>
      <w:r w:rsidR="00A56AEB" w:rsidRPr="00FB231B">
        <w:rPr>
          <w:sz w:val="22"/>
          <w:szCs w:val="22"/>
        </w:rPr>
        <w:t xml:space="preserve">yüklemesi fabrika tarafından yapılan </w:t>
      </w:r>
      <w:r w:rsidR="00A56AEB" w:rsidRPr="001B4FE5">
        <w:rPr>
          <w:sz w:val="22"/>
          <w:szCs w:val="22"/>
        </w:rPr>
        <w:t xml:space="preserve">ya da </w:t>
      </w:r>
      <w:proofErr w:type="spellStart"/>
      <w:r w:rsidR="00A56AEB" w:rsidRPr="001B4FE5">
        <w:rPr>
          <w:sz w:val="22"/>
          <w:szCs w:val="22"/>
        </w:rPr>
        <w:t>alımyerine</w:t>
      </w:r>
      <w:proofErr w:type="spellEnd"/>
      <w:r w:rsidR="00A56AEB" w:rsidRPr="001B4FE5">
        <w:rPr>
          <w:sz w:val="22"/>
          <w:szCs w:val="22"/>
        </w:rPr>
        <w:t xml:space="preserve"> serilmeden vasıta üzerinde alınan (seyyar alım) yaş çaylar için yükleme ücreti ödenmez. </w:t>
      </w:r>
    </w:p>
    <w:p w:rsidR="002E5D89" w:rsidRPr="00FF7C07" w:rsidRDefault="002E5D89" w:rsidP="002E5D89">
      <w:pPr>
        <w:jc w:val="both"/>
        <w:rPr>
          <w:sz w:val="22"/>
          <w:szCs w:val="22"/>
        </w:rPr>
      </w:pPr>
      <w:r>
        <w:rPr>
          <w:sz w:val="22"/>
          <w:szCs w:val="22"/>
        </w:rPr>
        <w:t>2- Y</w:t>
      </w:r>
      <w:r w:rsidRPr="008912B1">
        <w:rPr>
          <w:sz w:val="22"/>
          <w:szCs w:val="22"/>
        </w:rPr>
        <w:t xml:space="preserve">üklenici, yaş çayın taşınması için </w:t>
      </w:r>
      <w:proofErr w:type="spellStart"/>
      <w:r w:rsidRPr="008912B1">
        <w:rPr>
          <w:sz w:val="22"/>
          <w:szCs w:val="22"/>
        </w:rPr>
        <w:t>alımyerlerinde</w:t>
      </w:r>
      <w:proofErr w:type="spellEnd"/>
      <w:r w:rsidRPr="008912B1">
        <w:rPr>
          <w:sz w:val="22"/>
          <w:szCs w:val="22"/>
        </w:rPr>
        <w:t xml:space="preserve"> serili olan yaş çayı nakliye vasıtalarına yüklemek zorundadır.</w:t>
      </w:r>
      <w:r w:rsidRPr="00354BCD">
        <w:rPr>
          <w:sz w:val="22"/>
          <w:szCs w:val="22"/>
        </w:rPr>
        <w:t xml:space="preserve"> </w:t>
      </w:r>
      <w:proofErr w:type="spellStart"/>
      <w:r w:rsidRPr="00FF7C07">
        <w:rPr>
          <w:sz w:val="22"/>
          <w:szCs w:val="22"/>
        </w:rPr>
        <w:t>Alımyerine</w:t>
      </w:r>
      <w:proofErr w:type="spellEnd"/>
      <w:r w:rsidRPr="00FF7C07">
        <w:rPr>
          <w:sz w:val="22"/>
          <w:szCs w:val="22"/>
        </w:rPr>
        <w:t xml:space="preserve"> serilmeyen yaş çayın yüklemesi fabrika tarafından yaptırılır. </w:t>
      </w:r>
    </w:p>
    <w:p w:rsidR="00FA0E3A" w:rsidRDefault="00FA0E3A" w:rsidP="00FA0E3A">
      <w:pPr>
        <w:jc w:val="both"/>
        <w:rPr>
          <w:sz w:val="22"/>
          <w:szCs w:val="22"/>
        </w:rPr>
      </w:pPr>
      <w:r>
        <w:rPr>
          <w:sz w:val="22"/>
          <w:szCs w:val="22"/>
        </w:rPr>
        <w:t>3</w:t>
      </w:r>
      <w:r w:rsidRPr="008912B1">
        <w:rPr>
          <w:sz w:val="22"/>
          <w:szCs w:val="22"/>
        </w:rPr>
        <w:t xml:space="preserve">- Alım ekiplerince üreticiden satın alınan ve </w:t>
      </w:r>
      <w:proofErr w:type="spellStart"/>
      <w:r w:rsidRPr="008912B1">
        <w:rPr>
          <w:sz w:val="22"/>
          <w:szCs w:val="22"/>
        </w:rPr>
        <w:t>alımyerlerine</w:t>
      </w:r>
      <w:proofErr w:type="spellEnd"/>
      <w:r w:rsidRPr="008912B1">
        <w:rPr>
          <w:sz w:val="22"/>
          <w:szCs w:val="22"/>
        </w:rPr>
        <w:t xml:space="preserve"> serilen yaş çaylar, günün her saatinde fabrikaya taşınacağından yükleme yapacak </w:t>
      </w:r>
      <w:r>
        <w:rPr>
          <w:sz w:val="22"/>
          <w:szCs w:val="22"/>
        </w:rPr>
        <w:t>yüklenici buna göre organize olur</w:t>
      </w:r>
      <w:r w:rsidRPr="008912B1">
        <w:rPr>
          <w:sz w:val="22"/>
          <w:szCs w:val="22"/>
        </w:rPr>
        <w:t>.</w:t>
      </w:r>
    </w:p>
    <w:p w:rsidR="000F19B4" w:rsidRDefault="000F19B4" w:rsidP="000F19B4">
      <w:pPr>
        <w:jc w:val="both"/>
        <w:rPr>
          <w:sz w:val="22"/>
          <w:szCs w:val="22"/>
        </w:rPr>
      </w:pPr>
      <w:r w:rsidRPr="004C05C6">
        <w:rPr>
          <w:sz w:val="22"/>
          <w:szCs w:val="22"/>
        </w:rPr>
        <w:t>4- Yaş çay yüklemesi ekip olarak yapılır</w:t>
      </w:r>
      <w:r w:rsidR="00BD3925" w:rsidRPr="004C05C6">
        <w:rPr>
          <w:sz w:val="22"/>
          <w:szCs w:val="22"/>
        </w:rPr>
        <w:t xml:space="preserve">. Ekipteki kişi sayısı </w:t>
      </w:r>
      <w:proofErr w:type="spellStart"/>
      <w:r w:rsidR="00BD3925" w:rsidRPr="004C05C6">
        <w:rPr>
          <w:sz w:val="22"/>
          <w:szCs w:val="22"/>
        </w:rPr>
        <w:t>alımyerinin</w:t>
      </w:r>
      <w:proofErr w:type="spellEnd"/>
      <w:r w:rsidR="00BD3925" w:rsidRPr="004C05C6">
        <w:rPr>
          <w:sz w:val="22"/>
          <w:szCs w:val="22"/>
        </w:rPr>
        <w:t xml:space="preserve"> yükleme durumuna 3-6 kişi arasında değiş</w:t>
      </w:r>
      <w:r w:rsidR="0017420F" w:rsidRPr="004C05C6">
        <w:rPr>
          <w:sz w:val="22"/>
          <w:szCs w:val="22"/>
        </w:rPr>
        <w:t>ebilir</w:t>
      </w:r>
      <w:r w:rsidR="00BD3925" w:rsidRPr="004C05C6">
        <w:rPr>
          <w:sz w:val="22"/>
          <w:szCs w:val="22"/>
        </w:rPr>
        <w:t>.</w:t>
      </w:r>
    </w:p>
    <w:p w:rsidR="00DF2EBF" w:rsidRPr="004C05C6" w:rsidRDefault="0090185B" w:rsidP="00DF2EBF">
      <w:pPr>
        <w:widowControl w:val="0"/>
        <w:snapToGrid w:val="0"/>
        <w:jc w:val="both"/>
        <w:rPr>
          <w:sz w:val="22"/>
          <w:szCs w:val="22"/>
        </w:rPr>
      </w:pPr>
      <w:r>
        <w:rPr>
          <w:sz w:val="22"/>
          <w:szCs w:val="22"/>
        </w:rPr>
        <w:t>5</w:t>
      </w:r>
      <w:r w:rsidR="00DF2EBF" w:rsidRPr="004C05C6">
        <w:rPr>
          <w:sz w:val="22"/>
          <w:szCs w:val="22"/>
        </w:rPr>
        <w:t xml:space="preserve">- </w:t>
      </w:r>
      <w:r w:rsidR="00D67D23" w:rsidRPr="004C05C6">
        <w:rPr>
          <w:sz w:val="22"/>
          <w:szCs w:val="22"/>
        </w:rPr>
        <w:t xml:space="preserve">Yükleme işçileri fabrikada tutulabileceği gibi </w:t>
      </w:r>
      <w:proofErr w:type="spellStart"/>
      <w:r w:rsidR="00D67D23" w:rsidRPr="004C05C6">
        <w:rPr>
          <w:sz w:val="22"/>
          <w:szCs w:val="22"/>
        </w:rPr>
        <w:t>alımyerleri</w:t>
      </w:r>
      <w:proofErr w:type="spellEnd"/>
      <w:r w:rsidR="00D67D23" w:rsidRPr="004C05C6">
        <w:rPr>
          <w:sz w:val="22"/>
          <w:szCs w:val="22"/>
        </w:rPr>
        <w:t xml:space="preserve"> ve çalışma zamanlarını belirlemek şartıyla </w:t>
      </w:r>
      <w:proofErr w:type="spellStart"/>
      <w:r w:rsidR="00D67D23" w:rsidRPr="004C05C6">
        <w:rPr>
          <w:sz w:val="22"/>
          <w:szCs w:val="22"/>
        </w:rPr>
        <w:t>alımyerlerinde</w:t>
      </w:r>
      <w:proofErr w:type="spellEnd"/>
      <w:r w:rsidR="00D67D23" w:rsidRPr="004C05C6">
        <w:rPr>
          <w:sz w:val="22"/>
          <w:szCs w:val="22"/>
        </w:rPr>
        <w:t xml:space="preserve"> de tutulabilir</w:t>
      </w:r>
      <w:r w:rsidR="00DF2EBF" w:rsidRPr="004C05C6">
        <w:rPr>
          <w:sz w:val="22"/>
          <w:szCs w:val="22"/>
        </w:rPr>
        <w:t xml:space="preserve"> </w:t>
      </w:r>
    </w:p>
    <w:p w:rsidR="00FA0E3A" w:rsidRPr="004C05C6" w:rsidRDefault="0090185B" w:rsidP="00FA0E3A">
      <w:pPr>
        <w:jc w:val="both"/>
        <w:rPr>
          <w:sz w:val="22"/>
          <w:szCs w:val="22"/>
        </w:rPr>
      </w:pPr>
      <w:r>
        <w:rPr>
          <w:sz w:val="22"/>
          <w:szCs w:val="22"/>
        </w:rPr>
        <w:t>6</w:t>
      </w:r>
      <w:r w:rsidR="00FA0E3A" w:rsidRPr="004C05C6">
        <w:rPr>
          <w:sz w:val="22"/>
          <w:szCs w:val="22"/>
        </w:rPr>
        <w:t>- Yükleme işçilerinin</w:t>
      </w:r>
      <w:r w:rsidR="00D67D23" w:rsidRPr="004C05C6">
        <w:rPr>
          <w:sz w:val="22"/>
          <w:szCs w:val="22"/>
        </w:rPr>
        <w:t xml:space="preserve"> görevi</w:t>
      </w:r>
      <w:r w:rsidR="00FA0E3A" w:rsidRPr="004C05C6">
        <w:rPr>
          <w:sz w:val="22"/>
          <w:szCs w:val="22"/>
        </w:rPr>
        <w:t xml:space="preserve">, </w:t>
      </w:r>
      <w:r w:rsidR="002B2401" w:rsidRPr="004C05C6">
        <w:rPr>
          <w:sz w:val="22"/>
          <w:szCs w:val="22"/>
        </w:rPr>
        <w:t xml:space="preserve">yaş çay nakli yapmak üzere </w:t>
      </w:r>
      <w:proofErr w:type="spellStart"/>
      <w:r w:rsidR="00D67D23" w:rsidRPr="004C05C6">
        <w:rPr>
          <w:sz w:val="22"/>
          <w:szCs w:val="22"/>
        </w:rPr>
        <w:t>alımyerlerine</w:t>
      </w:r>
      <w:proofErr w:type="spellEnd"/>
      <w:r w:rsidR="00D67D23" w:rsidRPr="004C05C6">
        <w:rPr>
          <w:sz w:val="22"/>
          <w:szCs w:val="22"/>
        </w:rPr>
        <w:t xml:space="preserve"> </w:t>
      </w:r>
      <w:r w:rsidR="002B2401" w:rsidRPr="004C05C6">
        <w:rPr>
          <w:sz w:val="22"/>
          <w:szCs w:val="22"/>
        </w:rPr>
        <w:t>görevlendirilen</w:t>
      </w:r>
      <w:r w:rsidR="00D67D23" w:rsidRPr="004C05C6">
        <w:rPr>
          <w:sz w:val="22"/>
          <w:szCs w:val="22"/>
        </w:rPr>
        <w:t xml:space="preserve"> nakliye</w:t>
      </w:r>
      <w:r w:rsidR="002B2401" w:rsidRPr="004C05C6">
        <w:rPr>
          <w:sz w:val="22"/>
          <w:szCs w:val="22"/>
        </w:rPr>
        <w:t xml:space="preserve"> vasıta</w:t>
      </w:r>
      <w:r w:rsidR="00D67D23" w:rsidRPr="004C05C6">
        <w:rPr>
          <w:sz w:val="22"/>
          <w:szCs w:val="22"/>
        </w:rPr>
        <w:t>ları</w:t>
      </w:r>
      <w:r w:rsidR="002B2401" w:rsidRPr="004C05C6">
        <w:rPr>
          <w:sz w:val="22"/>
          <w:szCs w:val="22"/>
        </w:rPr>
        <w:t xml:space="preserve"> için düzenlenen kapı </w:t>
      </w:r>
      <w:proofErr w:type="gramStart"/>
      <w:r w:rsidR="002B2401" w:rsidRPr="004C05C6">
        <w:rPr>
          <w:sz w:val="22"/>
          <w:szCs w:val="22"/>
        </w:rPr>
        <w:t>kağıdı</w:t>
      </w:r>
      <w:proofErr w:type="gramEnd"/>
      <w:r w:rsidR="00D67D23" w:rsidRPr="004C05C6">
        <w:rPr>
          <w:sz w:val="22"/>
          <w:szCs w:val="22"/>
        </w:rPr>
        <w:t xml:space="preserve"> ile başlar.</w:t>
      </w:r>
      <w:r w:rsidR="00D04F01" w:rsidRPr="004C05C6">
        <w:rPr>
          <w:sz w:val="22"/>
          <w:szCs w:val="22"/>
        </w:rPr>
        <w:t xml:space="preserve"> </w:t>
      </w:r>
      <w:r w:rsidR="0015510F">
        <w:rPr>
          <w:sz w:val="22"/>
          <w:szCs w:val="22"/>
        </w:rPr>
        <w:t xml:space="preserve">Yüklenici tarafından Yükleme ve Nakliye işi için belirlenen ve ismi İdareye bildirilen </w:t>
      </w:r>
      <w:r w:rsidR="00D67D23" w:rsidRPr="004C05C6">
        <w:rPr>
          <w:sz w:val="22"/>
          <w:szCs w:val="22"/>
        </w:rPr>
        <w:t xml:space="preserve">Sorumlu </w:t>
      </w:r>
      <w:r w:rsidR="0015510F">
        <w:rPr>
          <w:sz w:val="22"/>
          <w:szCs w:val="22"/>
        </w:rPr>
        <w:t>Kişi;</w:t>
      </w:r>
      <w:r w:rsidR="00D67D23" w:rsidRPr="004C05C6">
        <w:rPr>
          <w:sz w:val="22"/>
          <w:szCs w:val="22"/>
        </w:rPr>
        <w:t xml:space="preserve"> yaş çay nakli için </w:t>
      </w:r>
      <w:proofErr w:type="spellStart"/>
      <w:r w:rsidR="00D67D23" w:rsidRPr="004C05C6">
        <w:rPr>
          <w:sz w:val="22"/>
          <w:szCs w:val="22"/>
        </w:rPr>
        <w:t>alımyerine</w:t>
      </w:r>
      <w:proofErr w:type="spellEnd"/>
      <w:r w:rsidR="00D67D23" w:rsidRPr="004C05C6">
        <w:rPr>
          <w:sz w:val="22"/>
          <w:szCs w:val="22"/>
        </w:rPr>
        <w:t xml:space="preserve"> görevlendirilen vasıta şoförü ile ilişki kurarak gerekli yükleme işçisini vasıta ile birlikte sevk eder veya bu işçiler </w:t>
      </w:r>
      <w:proofErr w:type="spellStart"/>
      <w:r w:rsidR="00D67D23" w:rsidRPr="004C05C6">
        <w:rPr>
          <w:sz w:val="22"/>
          <w:szCs w:val="22"/>
        </w:rPr>
        <w:t>alımyerlerinde</w:t>
      </w:r>
      <w:proofErr w:type="spellEnd"/>
      <w:r w:rsidR="00D67D23" w:rsidRPr="004C05C6">
        <w:rPr>
          <w:sz w:val="22"/>
          <w:szCs w:val="22"/>
        </w:rPr>
        <w:t xml:space="preserve"> ise onlara yükleme zamanını bildirerek talimat verir. Yaş çay nakli için görevlendirilen her vasıta için aynı işlem uygulanır.</w:t>
      </w:r>
    </w:p>
    <w:p w:rsidR="000F19B4" w:rsidRPr="004C05C6" w:rsidRDefault="0090185B" w:rsidP="000F19B4">
      <w:pPr>
        <w:jc w:val="both"/>
        <w:rPr>
          <w:sz w:val="22"/>
          <w:szCs w:val="22"/>
        </w:rPr>
      </w:pPr>
      <w:r>
        <w:rPr>
          <w:sz w:val="22"/>
          <w:szCs w:val="22"/>
        </w:rPr>
        <w:t>7</w:t>
      </w:r>
      <w:r w:rsidR="000F19B4" w:rsidRPr="004C05C6">
        <w:rPr>
          <w:sz w:val="22"/>
          <w:szCs w:val="22"/>
        </w:rPr>
        <w:t xml:space="preserve">- Yükleme işini yapan firma, yükleme işçilerinin görevlendirildikleri </w:t>
      </w:r>
      <w:proofErr w:type="spellStart"/>
      <w:r w:rsidR="000F19B4" w:rsidRPr="004C05C6">
        <w:rPr>
          <w:sz w:val="22"/>
          <w:szCs w:val="22"/>
        </w:rPr>
        <w:t>alımyerine</w:t>
      </w:r>
      <w:proofErr w:type="spellEnd"/>
      <w:r w:rsidR="000F19B4" w:rsidRPr="004C05C6">
        <w:rPr>
          <w:sz w:val="22"/>
          <w:szCs w:val="22"/>
        </w:rPr>
        <w:t xml:space="preserve"> gidebilmesi veya yükleme yapıldıktan sonra bir başka </w:t>
      </w:r>
      <w:proofErr w:type="spellStart"/>
      <w:r w:rsidR="000F19B4" w:rsidRPr="004C05C6">
        <w:rPr>
          <w:sz w:val="22"/>
          <w:szCs w:val="22"/>
        </w:rPr>
        <w:t>alımyerine</w:t>
      </w:r>
      <w:proofErr w:type="spellEnd"/>
      <w:r w:rsidR="000F19B4" w:rsidRPr="004C05C6">
        <w:rPr>
          <w:sz w:val="22"/>
          <w:szCs w:val="22"/>
        </w:rPr>
        <w:t xml:space="preserve"> gidilebilmesi için vasıta temin etmek zorundadır. Hiçbir zaman yaş çay nakliyesi yapacak vasıtanın kasası içerisinde veya vasıtanın dolu olması halinde, vasıtanın üzerinde yükleme işçileri taşınmaz.</w:t>
      </w:r>
    </w:p>
    <w:p w:rsidR="000F19B4" w:rsidRDefault="0090185B" w:rsidP="000F19B4">
      <w:pPr>
        <w:widowControl w:val="0"/>
        <w:snapToGrid w:val="0"/>
        <w:jc w:val="both"/>
        <w:rPr>
          <w:sz w:val="22"/>
          <w:szCs w:val="22"/>
        </w:rPr>
      </w:pPr>
      <w:r>
        <w:rPr>
          <w:sz w:val="22"/>
          <w:szCs w:val="22"/>
        </w:rPr>
        <w:t>8</w:t>
      </w:r>
      <w:r w:rsidR="000F19B4">
        <w:rPr>
          <w:sz w:val="22"/>
          <w:szCs w:val="22"/>
        </w:rPr>
        <w:t xml:space="preserve">- </w:t>
      </w:r>
      <w:r w:rsidR="000F19B4" w:rsidRPr="008912B1">
        <w:rPr>
          <w:sz w:val="22"/>
          <w:szCs w:val="22"/>
        </w:rPr>
        <w:t xml:space="preserve">Yaş çay </w:t>
      </w:r>
      <w:r w:rsidR="000F19B4">
        <w:rPr>
          <w:sz w:val="22"/>
          <w:szCs w:val="22"/>
        </w:rPr>
        <w:t>yüklemesi</w:t>
      </w:r>
      <w:r w:rsidR="009A7BD6">
        <w:rPr>
          <w:sz w:val="22"/>
          <w:szCs w:val="22"/>
        </w:rPr>
        <w:t xml:space="preserve"> tam</w:t>
      </w:r>
      <w:r w:rsidR="000F19B4" w:rsidRPr="008912B1">
        <w:rPr>
          <w:sz w:val="22"/>
          <w:szCs w:val="22"/>
        </w:rPr>
        <w:t xml:space="preserve"> gün </w:t>
      </w:r>
      <w:r w:rsidR="009A7BD6">
        <w:rPr>
          <w:sz w:val="22"/>
          <w:szCs w:val="22"/>
        </w:rPr>
        <w:t xml:space="preserve">(24 saat) </w:t>
      </w:r>
      <w:r w:rsidR="000F19B4" w:rsidRPr="008912B1">
        <w:rPr>
          <w:sz w:val="22"/>
          <w:szCs w:val="22"/>
        </w:rPr>
        <w:t>boyunca yapılır.</w:t>
      </w:r>
      <w:r w:rsidR="000F19B4">
        <w:rPr>
          <w:sz w:val="22"/>
          <w:szCs w:val="22"/>
        </w:rPr>
        <w:t xml:space="preserve"> </w:t>
      </w:r>
      <w:r w:rsidR="000F19B4" w:rsidRPr="000F72BC">
        <w:rPr>
          <w:sz w:val="22"/>
          <w:szCs w:val="22"/>
        </w:rPr>
        <w:t xml:space="preserve">Yaş çay </w:t>
      </w:r>
      <w:r w:rsidR="000F19B4">
        <w:rPr>
          <w:sz w:val="22"/>
          <w:szCs w:val="22"/>
        </w:rPr>
        <w:t xml:space="preserve">yüklemesi yapacak işçiler bir seferde </w:t>
      </w:r>
      <w:r w:rsidR="000F19B4" w:rsidRPr="000F72BC">
        <w:rPr>
          <w:sz w:val="22"/>
          <w:szCs w:val="22"/>
        </w:rPr>
        <w:t xml:space="preserve">bir veya birden fazla </w:t>
      </w:r>
      <w:proofErr w:type="spellStart"/>
      <w:r w:rsidR="000F19B4" w:rsidRPr="000F72BC">
        <w:rPr>
          <w:sz w:val="22"/>
          <w:szCs w:val="22"/>
        </w:rPr>
        <w:t>alımyerlerine</w:t>
      </w:r>
      <w:proofErr w:type="spellEnd"/>
      <w:r w:rsidR="000F19B4" w:rsidRPr="000F72BC">
        <w:rPr>
          <w:sz w:val="22"/>
          <w:szCs w:val="22"/>
        </w:rPr>
        <w:t xml:space="preserve"> yaş çay </w:t>
      </w:r>
      <w:r w:rsidR="000F19B4">
        <w:rPr>
          <w:sz w:val="22"/>
          <w:szCs w:val="22"/>
        </w:rPr>
        <w:t xml:space="preserve">yüklemesi </w:t>
      </w:r>
      <w:r w:rsidR="000F19B4" w:rsidRPr="000F72BC">
        <w:rPr>
          <w:sz w:val="22"/>
          <w:szCs w:val="22"/>
        </w:rPr>
        <w:t xml:space="preserve">için görevlendirilebilir. </w:t>
      </w:r>
    </w:p>
    <w:p w:rsidR="000F19B4" w:rsidRPr="007350E0" w:rsidRDefault="0090185B" w:rsidP="000F19B4">
      <w:pPr>
        <w:widowControl w:val="0"/>
        <w:snapToGrid w:val="0"/>
        <w:jc w:val="both"/>
        <w:rPr>
          <w:sz w:val="22"/>
          <w:szCs w:val="22"/>
        </w:rPr>
      </w:pPr>
      <w:r>
        <w:rPr>
          <w:sz w:val="22"/>
          <w:szCs w:val="22"/>
        </w:rPr>
        <w:t>9</w:t>
      </w:r>
      <w:r w:rsidR="000F19B4" w:rsidRPr="007350E0">
        <w:rPr>
          <w:sz w:val="22"/>
          <w:szCs w:val="22"/>
        </w:rPr>
        <w:t xml:space="preserve">- Görevlendirildiği </w:t>
      </w:r>
      <w:proofErr w:type="spellStart"/>
      <w:r w:rsidR="000F19B4" w:rsidRPr="007350E0">
        <w:rPr>
          <w:sz w:val="22"/>
          <w:szCs w:val="22"/>
        </w:rPr>
        <w:t>alımyerlerinde</w:t>
      </w:r>
      <w:proofErr w:type="spellEnd"/>
      <w:r w:rsidR="000F19B4" w:rsidRPr="007350E0">
        <w:rPr>
          <w:sz w:val="22"/>
          <w:szCs w:val="22"/>
        </w:rPr>
        <w:t xml:space="preserve"> yeteri kadar yaş çay bulunamaması halinde; yükleme işçileri fabrikasına haber vermek zorundadır. Bu gibi durumlarda; fabrika tarafından yükleme işçileri </w:t>
      </w:r>
      <w:proofErr w:type="gramStart"/>
      <w:r w:rsidR="000F19B4" w:rsidRPr="007350E0">
        <w:rPr>
          <w:sz w:val="22"/>
          <w:szCs w:val="22"/>
        </w:rPr>
        <w:t>güzergahında</w:t>
      </w:r>
      <w:proofErr w:type="gramEnd"/>
      <w:r w:rsidR="000F19B4" w:rsidRPr="007350E0">
        <w:rPr>
          <w:sz w:val="22"/>
          <w:szCs w:val="22"/>
        </w:rPr>
        <w:t xml:space="preserve"> bulunan diğer </w:t>
      </w:r>
      <w:proofErr w:type="spellStart"/>
      <w:r w:rsidR="000F19B4" w:rsidRPr="007350E0">
        <w:rPr>
          <w:sz w:val="22"/>
          <w:szCs w:val="22"/>
        </w:rPr>
        <w:t>alımyerlerine</w:t>
      </w:r>
      <w:proofErr w:type="spellEnd"/>
      <w:r w:rsidR="000F19B4" w:rsidRPr="007350E0">
        <w:rPr>
          <w:sz w:val="22"/>
          <w:szCs w:val="22"/>
        </w:rPr>
        <w:t xml:space="preserve"> yaş çay yüklemesi için görevlendirilir. </w:t>
      </w:r>
    </w:p>
    <w:p w:rsidR="000F19B4" w:rsidRDefault="00ED0550" w:rsidP="000F19B4">
      <w:pPr>
        <w:jc w:val="both"/>
        <w:rPr>
          <w:sz w:val="22"/>
          <w:szCs w:val="22"/>
        </w:rPr>
      </w:pPr>
      <w:r>
        <w:rPr>
          <w:sz w:val="22"/>
          <w:szCs w:val="22"/>
        </w:rPr>
        <w:t>1</w:t>
      </w:r>
      <w:r w:rsidR="0090185B">
        <w:rPr>
          <w:sz w:val="22"/>
          <w:szCs w:val="22"/>
        </w:rPr>
        <w:t>0</w:t>
      </w:r>
      <w:r w:rsidR="000F19B4" w:rsidRPr="008912B1">
        <w:rPr>
          <w:sz w:val="22"/>
          <w:szCs w:val="22"/>
        </w:rPr>
        <w:t>-</w:t>
      </w:r>
      <w:r w:rsidR="000F19B4" w:rsidRPr="008912B1">
        <w:rPr>
          <w:b/>
          <w:sz w:val="22"/>
          <w:szCs w:val="22"/>
        </w:rPr>
        <w:t xml:space="preserve"> </w:t>
      </w:r>
      <w:proofErr w:type="spellStart"/>
      <w:r w:rsidR="000F19B4" w:rsidRPr="008912B1">
        <w:rPr>
          <w:sz w:val="22"/>
          <w:szCs w:val="22"/>
        </w:rPr>
        <w:t>Alımyerleri</w:t>
      </w:r>
      <w:proofErr w:type="spellEnd"/>
      <w:r w:rsidR="000F19B4" w:rsidRPr="008912B1">
        <w:rPr>
          <w:sz w:val="22"/>
          <w:szCs w:val="22"/>
        </w:rPr>
        <w:t xml:space="preserve"> anahtarları</w:t>
      </w:r>
      <w:r w:rsidR="00A225FA">
        <w:rPr>
          <w:sz w:val="22"/>
          <w:szCs w:val="22"/>
        </w:rPr>
        <w:t>nın</w:t>
      </w:r>
      <w:r w:rsidR="000F19B4" w:rsidRPr="008912B1">
        <w:rPr>
          <w:sz w:val="22"/>
          <w:szCs w:val="22"/>
        </w:rPr>
        <w:t xml:space="preserve"> biri </w:t>
      </w:r>
      <w:r w:rsidR="000F19B4">
        <w:rPr>
          <w:sz w:val="22"/>
          <w:szCs w:val="22"/>
        </w:rPr>
        <w:t>alım ekibinde,</w:t>
      </w:r>
      <w:r w:rsidR="000F19B4" w:rsidRPr="008912B1">
        <w:rPr>
          <w:sz w:val="22"/>
          <w:szCs w:val="22"/>
        </w:rPr>
        <w:t xml:space="preserve"> diğeri de fabrikada bulunur. Yaş çay nakliyesi için </w:t>
      </w:r>
      <w:proofErr w:type="spellStart"/>
      <w:r w:rsidR="000F19B4" w:rsidRPr="008912B1">
        <w:rPr>
          <w:sz w:val="22"/>
          <w:szCs w:val="22"/>
        </w:rPr>
        <w:t>alımyerlerine</w:t>
      </w:r>
      <w:proofErr w:type="spellEnd"/>
      <w:r w:rsidR="000F19B4" w:rsidRPr="008912B1">
        <w:rPr>
          <w:sz w:val="22"/>
          <w:szCs w:val="22"/>
        </w:rPr>
        <w:t xml:space="preserve"> görevlendirilen vasıta şoförlerine fabrikadaki anahtar verilir, </w:t>
      </w:r>
      <w:proofErr w:type="spellStart"/>
      <w:r w:rsidR="000F19B4" w:rsidRPr="008912B1">
        <w:rPr>
          <w:sz w:val="22"/>
          <w:szCs w:val="22"/>
        </w:rPr>
        <w:t>alımyeri</w:t>
      </w:r>
      <w:proofErr w:type="spellEnd"/>
      <w:r w:rsidR="000F19B4" w:rsidRPr="008912B1">
        <w:rPr>
          <w:sz w:val="22"/>
          <w:szCs w:val="22"/>
        </w:rPr>
        <w:t xml:space="preserve"> açılır. Yükleme yapıldıktan sonra </w:t>
      </w:r>
      <w:proofErr w:type="spellStart"/>
      <w:r w:rsidR="000F19B4" w:rsidRPr="008912B1">
        <w:rPr>
          <w:sz w:val="22"/>
          <w:szCs w:val="22"/>
        </w:rPr>
        <w:t>alımyeri</w:t>
      </w:r>
      <w:proofErr w:type="spellEnd"/>
      <w:r w:rsidR="000F19B4" w:rsidRPr="008912B1">
        <w:rPr>
          <w:sz w:val="22"/>
          <w:szCs w:val="22"/>
        </w:rPr>
        <w:t xml:space="preserve"> kilitlenir, tekrar fabrika Büyük Baskül kantarcısına teslim edilir.</w:t>
      </w:r>
    </w:p>
    <w:p w:rsidR="000F19B4" w:rsidRDefault="00055A83" w:rsidP="000F19B4">
      <w:pPr>
        <w:jc w:val="both"/>
        <w:rPr>
          <w:sz w:val="22"/>
          <w:szCs w:val="22"/>
        </w:rPr>
      </w:pPr>
      <w:r>
        <w:rPr>
          <w:sz w:val="22"/>
          <w:szCs w:val="22"/>
        </w:rPr>
        <w:t>1</w:t>
      </w:r>
      <w:r w:rsidR="0090185B">
        <w:rPr>
          <w:sz w:val="22"/>
          <w:szCs w:val="22"/>
        </w:rPr>
        <w:t>1</w:t>
      </w:r>
      <w:r w:rsidR="000F19B4" w:rsidRPr="008912B1">
        <w:rPr>
          <w:sz w:val="22"/>
          <w:szCs w:val="22"/>
        </w:rPr>
        <w:t xml:space="preserve">- Yaş çay yüklemek için </w:t>
      </w:r>
      <w:proofErr w:type="spellStart"/>
      <w:r w:rsidR="000F19B4" w:rsidRPr="008912B1">
        <w:rPr>
          <w:sz w:val="22"/>
          <w:szCs w:val="22"/>
        </w:rPr>
        <w:t>alımyerlerine</w:t>
      </w:r>
      <w:proofErr w:type="spellEnd"/>
      <w:r w:rsidR="000F19B4" w:rsidRPr="008912B1">
        <w:rPr>
          <w:sz w:val="22"/>
          <w:szCs w:val="22"/>
        </w:rPr>
        <w:t xml:space="preserve"> gönderilen </w:t>
      </w:r>
      <w:r w:rsidR="00B201D5">
        <w:rPr>
          <w:sz w:val="22"/>
          <w:szCs w:val="22"/>
        </w:rPr>
        <w:t>vasıtanın şoförü,</w:t>
      </w:r>
      <w:r w:rsidR="000F19B4" w:rsidRPr="008912B1">
        <w:rPr>
          <w:sz w:val="22"/>
          <w:szCs w:val="22"/>
        </w:rPr>
        <w:t xml:space="preserve"> </w:t>
      </w:r>
      <w:proofErr w:type="spellStart"/>
      <w:r w:rsidR="000F19B4" w:rsidRPr="008912B1">
        <w:rPr>
          <w:sz w:val="22"/>
          <w:szCs w:val="22"/>
        </w:rPr>
        <w:t>alımyerinde</w:t>
      </w:r>
      <w:proofErr w:type="spellEnd"/>
      <w:r w:rsidR="00FF7C07">
        <w:rPr>
          <w:sz w:val="22"/>
          <w:szCs w:val="22"/>
        </w:rPr>
        <w:t xml:space="preserve"> </w:t>
      </w:r>
      <w:proofErr w:type="gramStart"/>
      <w:r w:rsidR="000F19B4" w:rsidRPr="008912B1">
        <w:rPr>
          <w:sz w:val="22"/>
          <w:szCs w:val="22"/>
        </w:rPr>
        <w:t>eksper</w:t>
      </w:r>
      <w:proofErr w:type="gramEnd"/>
      <w:r w:rsidR="00F26CF6">
        <w:rPr>
          <w:sz w:val="22"/>
          <w:szCs w:val="22"/>
        </w:rPr>
        <w:t xml:space="preserve"> </w:t>
      </w:r>
      <w:r w:rsidR="000F19B4" w:rsidRPr="008912B1">
        <w:rPr>
          <w:sz w:val="22"/>
          <w:szCs w:val="22"/>
        </w:rPr>
        <w:t>tarafından bırakılan “yazılı notu” okur, bun</w:t>
      </w:r>
      <w:r w:rsidR="009747E8">
        <w:rPr>
          <w:sz w:val="22"/>
          <w:szCs w:val="22"/>
        </w:rPr>
        <w:t>u</w:t>
      </w:r>
      <w:r w:rsidR="000F19B4" w:rsidRPr="008912B1">
        <w:rPr>
          <w:sz w:val="22"/>
          <w:szCs w:val="22"/>
        </w:rPr>
        <w:t xml:space="preserve"> </w:t>
      </w:r>
      <w:r w:rsidR="00B201D5">
        <w:rPr>
          <w:sz w:val="22"/>
          <w:szCs w:val="22"/>
        </w:rPr>
        <w:t xml:space="preserve">yükleme işçilerine bildirir. Buna göre </w:t>
      </w:r>
      <w:r w:rsidR="000F19B4" w:rsidRPr="008912B1">
        <w:rPr>
          <w:sz w:val="22"/>
          <w:szCs w:val="22"/>
        </w:rPr>
        <w:t>hareket ed</w:t>
      </w:r>
      <w:r w:rsidR="00B201D5">
        <w:rPr>
          <w:sz w:val="22"/>
          <w:szCs w:val="22"/>
        </w:rPr>
        <w:t>ilir.</w:t>
      </w:r>
    </w:p>
    <w:p w:rsidR="002E5D89" w:rsidRDefault="000F19B4" w:rsidP="002E5D89">
      <w:pPr>
        <w:jc w:val="both"/>
        <w:rPr>
          <w:sz w:val="22"/>
          <w:szCs w:val="22"/>
        </w:rPr>
      </w:pPr>
      <w:r>
        <w:rPr>
          <w:sz w:val="22"/>
          <w:szCs w:val="22"/>
        </w:rPr>
        <w:t>1</w:t>
      </w:r>
      <w:r w:rsidR="0090185B">
        <w:rPr>
          <w:sz w:val="22"/>
          <w:szCs w:val="22"/>
        </w:rPr>
        <w:t>2</w:t>
      </w:r>
      <w:r w:rsidR="002E5D89" w:rsidRPr="008912B1">
        <w:rPr>
          <w:sz w:val="22"/>
          <w:szCs w:val="22"/>
        </w:rPr>
        <w:t xml:space="preserve">- </w:t>
      </w:r>
      <w:proofErr w:type="spellStart"/>
      <w:r w:rsidR="002E5D89" w:rsidRPr="008912B1">
        <w:rPr>
          <w:sz w:val="22"/>
          <w:szCs w:val="22"/>
        </w:rPr>
        <w:t>Alımyerlerinde</w:t>
      </w:r>
      <w:proofErr w:type="spellEnd"/>
      <w:r w:rsidR="002E5D89" w:rsidRPr="008912B1">
        <w:rPr>
          <w:sz w:val="22"/>
          <w:szCs w:val="22"/>
        </w:rPr>
        <w:t xml:space="preserve"> vasıtalara </w:t>
      </w:r>
      <w:r w:rsidR="00285BCC">
        <w:rPr>
          <w:sz w:val="22"/>
          <w:szCs w:val="22"/>
        </w:rPr>
        <w:t xml:space="preserve">yaş </w:t>
      </w:r>
      <w:r w:rsidR="002E5D89" w:rsidRPr="008912B1">
        <w:rPr>
          <w:sz w:val="22"/>
          <w:szCs w:val="22"/>
        </w:rPr>
        <w:t>çay yüklenirken çayın yere dökülmesine ve zayi olmasına izin verilme</w:t>
      </w:r>
      <w:r w:rsidR="002E5D89">
        <w:rPr>
          <w:sz w:val="22"/>
          <w:szCs w:val="22"/>
        </w:rPr>
        <w:t>z</w:t>
      </w:r>
      <w:r w:rsidR="002E5D89" w:rsidRPr="008912B1">
        <w:rPr>
          <w:sz w:val="22"/>
          <w:szCs w:val="22"/>
        </w:rPr>
        <w:t>.</w:t>
      </w:r>
      <w:r w:rsidR="00AD6D87">
        <w:rPr>
          <w:sz w:val="22"/>
          <w:szCs w:val="22"/>
        </w:rPr>
        <w:t xml:space="preserve"> </w:t>
      </w:r>
      <w:r w:rsidR="00AD6D87" w:rsidRPr="005A2D12">
        <w:rPr>
          <w:sz w:val="22"/>
          <w:szCs w:val="22"/>
        </w:rPr>
        <w:t>Bu</w:t>
      </w:r>
      <w:r w:rsidR="00450703" w:rsidRPr="005A2D12">
        <w:rPr>
          <w:sz w:val="22"/>
          <w:szCs w:val="22"/>
        </w:rPr>
        <w:t xml:space="preserve"> şekilde çayın zayi olmasını engellemek için </w:t>
      </w:r>
      <w:r w:rsidR="00AD6D87" w:rsidRPr="005A2D12">
        <w:rPr>
          <w:sz w:val="22"/>
          <w:szCs w:val="22"/>
        </w:rPr>
        <w:t>yaş çay yüklemesi sırasında vasıtanın etrafına bir bez serilerek çayın zemine dökül</w:t>
      </w:r>
      <w:r w:rsidR="00970840" w:rsidRPr="005A2D12">
        <w:rPr>
          <w:sz w:val="22"/>
          <w:szCs w:val="22"/>
        </w:rPr>
        <w:t xml:space="preserve">mesi önlenir. Beze dökülenler daha sonra </w:t>
      </w:r>
      <w:r w:rsidR="002E5D89" w:rsidRPr="005A2D12">
        <w:rPr>
          <w:sz w:val="22"/>
          <w:szCs w:val="22"/>
        </w:rPr>
        <w:t>tekrar vasıtaya yüklenir.</w:t>
      </w:r>
      <w:r w:rsidR="00285BCC" w:rsidRPr="005A2D12">
        <w:rPr>
          <w:sz w:val="22"/>
          <w:szCs w:val="22"/>
        </w:rPr>
        <w:t xml:space="preserve"> </w:t>
      </w:r>
      <w:r w:rsidR="0007659E" w:rsidRPr="005A2D12">
        <w:rPr>
          <w:sz w:val="22"/>
          <w:szCs w:val="22"/>
        </w:rPr>
        <w:t>Araç etrafına serilecek bez yüklenici tarafından temin edilir.</w:t>
      </w:r>
      <w:r w:rsidR="0007659E" w:rsidRPr="0007659E">
        <w:rPr>
          <w:color w:val="FF0000"/>
          <w:sz w:val="22"/>
          <w:szCs w:val="22"/>
        </w:rPr>
        <w:t xml:space="preserve"> </w:t>
      </w:r>
    </w:p>
    <w:p w:rsidR="002E5D89" w:rsidRDefault="000F19B4" w:rsidP="002E5D89">
      <w:pPr>
        <w:jc w:val="both"/>
        <w:rPr>
          <w:sz w:val="22"/>
          <w:szCs w:val="22"/>
        </w:rPr>
      </w:pPr>
      <w:r>
        <w:rPr>
          <w:sz w:val="22"/>
          <w:szCs w:val="22"/>
        </w:rPr>
        <w:t>1</w:t>
      </w:r>
      <w:r w:rsidR="0090185B">
        <w:rPr>
          <w:sz w:val="22"/>
          <w:szCs w:val="22"/>
        </w:rPr>
        <w:t>3</w:t>
      </w:r>
      <w:r w:rsidR="002E5D89" w:rsidRPr="008912B1">
        <w:rPr>
          <w:sz w:val="22"/>
          <w:szCs w:val="22"/>
        </w:rPr>
        <w:t xml:space="preserve">- </w:t>
      </w:r>
      <w:proofErr w:type="spellStart"/>
      <w:r w:rsidR="002E5D89" w:rsidRPr="008912B1">
        <w:rPr>
          <w:sz w:val="22"/>
          <w:szCs w:val="22"/>
        </w:rPr>
        <w:t>Alımyerlerinde</w:t>
      </w:r>
      <w:proofErr w:type="spellEnd"/>
      <w:r w:rsidR="002E5D89" w:rsidRPr="008912B1">
        <w:rPr>
          <w:sz w:val="22"/>
          <w:szCs w:val="22"/>
        </w:rPr>
        <w:t xml:space="preserve"> çay yüklenirken öncelikle, önceki günden kalan çaylar yüklenir, hiçbir zaman önceki günlerde alınan çaylar dururken, günlük satın</w:t>
      </w:r>
      <w:r w:rsidR="00A225FA">
        <w:rPr>
          <w:sz w:val="22"/>
          <w:szCs w:val="22"/>
        </w:rPr>
        <w:t xml:space="preserve"> </w:t>
      </w:r>
      <w:r w:rsidR="002E5D89" w:rsidRPr="008912B1">
        <w:rPr>
          <w:sz w:val="22"/>
          <w:szCs w:val="22"/>
        </w:rPr>
        <w:t>alınan yaş çaylar yüklenmez.</w:t>
      </w:r>
    </w:p>
    <w:p w:rsidR="00183E74" w:rsidRPr="001C2D56" w:rsidRDefault="00183E74" w:rsidP="002E5D89">
      <w:pPr>
        <w:jc w:val="both"/>
        <w:rPr>
          <w:sz w:val="22"/>
          <w:szCs w:val="22"/>
        </w:rPr>
      </w:pPr>
      <w:r w:rsidRPr="001C2D56">
        <w:rPr>
          <w:sz w:val="22"/>
          <w:szCs w:val="22"/>
        </w:rPr>
        <w:t xml:space="preserve">14- Vasıtalara </w:t>
      </w:r>
      <w:r w:rsidR="008B21C3" w:rsidRPr="001C2D56">
        <w:rPr>
          <w:sz w:val="22"/>
          <w:szCs w:val="22"/>
        </w:rPr>
        <w:t xml:space="preserve">yaş </w:t>
      </w:r>
      <w:r w:rsidRPr="001C2D56">
        <w:rPr>
          <w:sz w:val="22"/>
          <w:szCs w:val="22"/>
        </w:rPr>
        <w:t xml:space="preserve">çay, </w:t>
      </w:r>
      <w:proofErr w:type="spellStart"/>
      <w:r w:rsidRPr="001C2D56">
        <w:rPr>
          <w:sz w:val="22"/>
          <w:szCs w:val="22"/>
        </w:rPr>
        <w:t>istihap</w:t>
      </w:r>
      <w:proofErr w:type="spellEnd"/>
      <w:r w:rsidRPr="001C2D56">
        <w:rPr>
          <w:sz w:val="22"/>
          <w:szCs w:val="22"/>
        </w:rPr>
        <w:t xml:space="preserve"> haddi seviyesinde olmak üzere</w:t>
      </w:r>
      <w:r w:rsidR="001C2D56" w:rsidRPr="001C2D56">
        <w:rPr>
          <w:sz w:val="22"/>
          <w:szCs w:val="22"/>
        </w:rPr>
        <w:t>,</w:t>
      </w:r>
      <w:r w:rsidRPr="001C2D56">
        <w:rPr>
          <w:sz w:val="22"/>
          <w:szCs w:val="22"/>
        </w:rPr>
        <w:t xml:space="preserve"> fazla sıkıştırılmadan ve bastırılmadan yüklenir. Yükleme esnasında </w:t>
      </w:r>
      <w:proofErr w:type="spellStart"/>
      <w:r w:rsidR="00FE7781" w:rsidRPr="001C2D56">
        <w:rPr>
          <w:sz w:val="22"/>
          <w:szCs w:val="22"/>
        </w:rPr>
        <w:t>alımyeri</w:t>
      </w:r>
      <w:proofErr w:type="spellEnd"/>
      <w:r w:rsidR="00FE7781" w:rsidRPr="001C2D56">
        <w:rPr>
          <w:sz w:val="22"/>
          <w:szCs w:val="22"/>
        </w:rPr>
        <w:t xml:space="preserve"> içerisinde ve </w:t>
      </w:r>
      <w:r w:rsidRPr="001C2D56">
        <w:rPr>
          <w:sz w:val="22"/>
          <w:szCs w:val="22"/>
        </w:rPr>
        <w:t xml:space="preserve">vasıta üzerinde çıplak ayakla </w:t>
      </w:r>
      <w:r w:rsidR="00FD6640" w:rsidRPr="001C2D56">
        <w:rPr>
          <w:sz w:val="22"/>
          <w:szCs w:val="22"/>
        </w:rPr>
        <w:t xml:space="preserve">ve terlikle </w:t>
      </w:r>
      <w:r w:rsidRPr="001C2D56">
        <w:rPr>
          <w:sz w:val="22"/>
          <w:szCs w:val="22"/>
        </w:rPr>
        <w:t>dolaşılmaz,</w:t>
      </w:r>
      <w:r w:rsidR="00FD6640" w:rsidRPr="001C2D56">
        <w:rPr>
          <w:sz w:val="22"/>
          <w:szCs w:val="22"/>
        </w:rPr>
        <w:t xml:space="preserve"> yükleme yapılmaz. Yükleme işine uygun </w:t>
      </w:r>
      <w:r w:rsidRPr="001C2D56">
        <w:rPr>
          <w:sz w:val="22"/>
          <w:szCs w:val="22"/>
        </w:rPr>
        <w:t>giyim eşyası yüklenici tarafından temin edilir.</w:t>
      </w:r>
    </w:p>
    <w:p w:rsidR="005A2D12" w:rsidRDefault="00F42A82" w:rsidP="002E5D89">
      <w:pPr>
        <w:jc w:val="both"/>
        <w:rPr>
          <w:sz w:val="22"/>
          <w:szCs w:val="22"/>
        </w:rPr>
      </w:pPr>
      <w:r>
        <w:rPr>
          <w:sz w:val="22"/>
          <w:szCs w:val="22"/>
        </w:rPr>
        <w:t>1</w:t>
      </w:r>
      <w:r w:rsidR="00183E74">
        <w:rPr>
          <w:sz w:val="22"/>
          <w:szCs w:val="22"/>
        </w:rPr>
        <w:t>5</w:t>
      </w:r>
      <w:r w:rsidR="00DB0E5A">
        <w:rPr>
          <w:sz w:val="22"/>
          <w:szCs w:val="22"/>
        </w:rPr>
        <w:t xml:space="preserve">- Vasıtalara yüklenecek yaş çay miktarı </w:t>
      </w:r>
      <w:r w:rsidR="002E5D89" w:rsidRPr="008912B1">
        <w:rPr>
          <w:sz w:val="22"/>
          <w:szCs w:val="22"/>
        </w:rPr>
        <w:t>vasıtaların kasa uzunluğuna göre belirlenen tonajlarında</w:t>
      </w:r>
      <w:r w:rsidR="00710432">
        <w:rPr>
          <w:sz w:val="22"/>
          <w:szCs w:val="22"/>
        </w:rPr>
        <w:t xml:space="preserve"> olmak üzere aşağıda belirtilen miktarlarda</w:t>
      </w:r>
      <w:r w:rsidR="00D04F01">
        <w:rPr>
          <w:sz w:val="22"/>
          <w:szCs w:val="22"/>
        </w:rPr>
        <w:t xml:space="preserve"> </w:t>
      </w:r>
      <w:r w:rsidR="00760D1A">
        <w:rPr>
          <w:sz w:val="22"/>
          <w:szCs w:val="22"/>
        </w:rPr>
        <w:t>yapılır.</w:t>
      </w:r>
      <w:r w:rsidR="002E5D89" w:rsidRPr="008912B1">
        <w:rPr>
          <w:sz w:val="22"/>
          <w:szCs w:val="22"/>
        </w:rPr>
        <w:t xml:space="preserve"> </w:t>
      </w:r>
      <w:r w:rsidR="006B664F">
        <w:rPr>
          <w:sz w:val="22"/>
          <w:szCs w:val="22"/>
        </w:rPr>
        <w:t>Vasıtanın k</w:t>
      </w:r>
      <w:r w:rsidR="002E5D89" w:rsidRPr="008912B1">
        <w:rPr>
          <w:sz w:val="22"/>
          <w:szCs w:val="22"/>
        </w:rPr>
        <w:t xml:space="preserve">apı </w:t>
      </w:r>
      <w:proofErr w:type="gramStart"/>
      <w:r w:rsidR="002E5D89" w:rsidRPr="008912B1">
        <w:rPr>
          <w:sz w:val="22"/>
          <w:szCs w:val="22"/>
        </w:rPr>
        <w:t>kağıdında</w:t>
      </w:r>
      <w:proofErr w:type="gramEnd"/>
      <w:r w:rsidR="002E5D89" w:rsidRPr="008912B1">
        <w:rPr>
          <w:sz w:val="22"/>
          <w:szCs w:val="22"/>
        </w:rPr>
        <w:t xml:space="preserve"> belirtilen </w:t>
      </w:r>
      <w:r w:rsidR="002E5D89">
        <w:rPr>
          <w:sz w:val="22"/>
          <w:szCs w:val="22"/>
        </w:rPr>
        <w:t>yükle</w:t>
      </w:r>
      <w:r w:rsidR="00760D1A">
        <w:rPr>
          <w:sz w:val="22"/>
          <w:szCs w:val="22"/>
        </w:rPr>
        <w:t xml:space="preserve">necek yaş çay </w:t>
      </w:r>
      <w:r w:rsidR="002E5D89" w:rsidRPr="008912B1">
        <w:rPr>
          <w:sz w:val="22"/>
          <w:szCs w:val="22"/>
        </w:rPr>
        <w:t>miktar</w:t>
      </w:r>
      <w:r w:rsidR="002E5D89">
        <w:rPr>
          <w:sz w:val="22"/>
          <w:szCs w:val="22"/>
        </w:rPr>
        <w:t>ı</w:t>
      </w:r>
      <w:r w:rsidR="002E5D89" w:rsidRPr="008912B1">
        <w:rPr>
          <w:sz w:val="22"/>
          <w:szCs w:val="22"/>
        </w:rPr>
        <w:t>, toleransı ile birlikte aşılma</w:t>
      </w:r>
      <w:r w:rsidR="00760D1A">
        <w:rPr>
          <w:sz w:val="22"/>
          <w:szCs w:val="22"/>
        </w:rPr>
        <w:t>dan,</w:t>
      </w:r>
      <w:r w:rsidR="002E5D89" w:rsidRPr="008912B1">
        <w:rPr>
          <w:sz w:val="22"/>
          <w:szCs w:val="22"/>
        </w:rPr>
        <w:t xml:space="preserve">  sıkıştırılmadan ve bastırılmadan yükle</w:t>
      </w:r>
      <w:r w:rsidR="00760D1A">
        <w:rPr>
          <w:sz w:val="22"/>
          <w:szCs w:val="22"/>
        </w:rPr>
        <w:t>tilir.</w:t>
      </w:r>
      <w:r w:rsidR="002E5D89">
        <w:rPr>
          <w:sz w:val="22"/>
          <w:szCs w:val="22"/>
        </w:rPr>
        <w:t xml:space="preserve"> </w:t>
      </w:r>
      <w:r w:rsidR="002E5D89" w:rsidRPr="008912B1">
        <w:rPr>
          <w:sz w:val="22"/>
          <w:szCs w:val="22"/>
        </w:rPr>
        <w:t xml:space="preserve">Yükleme toleransı </w:t>
      </w:r>
      <w:r w:rsidR="002E5D89" w:rsidRPr="008912B1">
        <w:rPr>
          <w:sz w:val="22"/>
          <w:szCs w:val="22"/>
        </w:rPr>
        <w:sym w:font="Symbol" w:char="00B1"/>
      </w:r>
      <w:r w:rsidR="002E5D89" w:rsidRPr="008912B1">
        <w:rPr>
          <w:sz w:val="22"/>
          <w:szCs w:val="22"/>
        </w:rPr>
        <w:t xml:space="preserve"> % </w:t>
      </w:r>
      <w:smartTag w:uri="urn:schemas-microsoft-com:office:smarttags" w:element="metricconverter">
        <w:smartTagPr>
          <w:attr w:name="ProductID" w:val="10’"/>
        </w:smartTagPr>
        <w:r w:rsidR="002E5D89" w:rsidRPr="008912B1">
          <w:rPr>
            <w:sz w:val="22"/>
            <w:szCs w:val="22"/>
          </w:rPr>
          <w:t>10’</w:t>
        </w:r>
      </w:smartTag>
      <w:r w:rsidR="002E5D89" w:rsidRPr="008912B1">
        <w:rPr>
          <w:sz w:val="22"/>
          <w:szCs w:val="22"/>
        </w:rPr>
        <w:t xml:space="preserve"> dur.</w:t>
      </w:r>
      <w:r w:rsidR="008A01BD">
        <w:rPr>
          <w:sz w:val="22"/>
          <w:szCs w:val="22"/>
        </w:rPr>
        <w:t xml:space="preserve"> </w:t>
      </w:r>
      <w:r w:rsidR="008A01BD" w:rsidRPr="004C05C6">
        <w:rPr>
          <w:sz w:val="22"/>
          <w:szCs w:val="22"/>
        </w:rPr>
        <w:t>Belirlenen miktar kadar çay yüklenmeden vasıta hareket edemez.</w:t>
      </w:r>
      <w:r w:rsidR="00776B09">
        <w:rPr>
          <w:sz w:val="22"/>
          <w:szCs w:val="22"/>
        </w:rPr>
        <w:t xml:space="preserve"> </w:t>
      </w:r>
    </w:p>
    <w:p w:rsidR="00262642" w:rsidRDefault="00262642"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p w:rsidR="00520B8C" w:rsidRDefault="00520B8C" w:rsidP="002E5D89">
      <w:pPr>
        <w:jc w:val="both"/>
        <w:rPr>
          <w:sz w:val="22"/>
          <w:szCs w:val="22"/>
        </w:rPr>
      </w:pPr>
    </w:p>
    <w:tbl>
      <w:tblPr>
        <w:tblW w:w="7630" w:type="dxa"/>
        <w:tblInd w:w="6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0"/>
        <w:gridCol w:w="4159"/>
        <w:gridCol w:w="2541"/>
      </w:tblGrid>
      <w:tr w:rsidR="00710432" w:rsidRPr="000F72BC" w:rsidTr="00A23EA3">
        <w:trPr>
          <w:trHeight w:val="527"/>
        </w:trPr>
        <w:tc>
          <w:tcPr>
            <w:tcW w:w="0" w:type="auto"/>
            <w:tcBorders>
              <w:top w:val="single" w:sz="4" w:space="0" w:color="auto"/>
              <w:left w:val="single" w:sz="4" w:space="0" w:color="auto"/>
              <w:bottom w:val="single" w:sz="4" w:space="0" w:color="auto"/>
              <w:right w:val="single" w:sz="4" w:space="0" w:color="auto"/>
            </w:tcBorders>
            <w:vAlign w:val="center"/>
          </w:tcPr>
          <w:p w:rsidR="005A2D12" w:rsidRDefault="005A2D12" w:rsidP="00EF1BC3">
            <w:pPr>
              <w:widowControl w:val="0"/>
              <w:snapToGrid w:val="0"/>
              <w:jc w:val="center"/>
              <w:rPr>
                <w:b/>
                <w:bCs/>
                <w:sz w:val="22"/>
                <w:szCs w:val="22"/>
              </w:rPr>
            </w:pPr>
          </w:p>
          <w:p w:rsidR="00A23EA3" w:rsidRPr="000F72BC" w:rsidRDefault="00A23EA3" w:rsidP="00EF1BC3">
            <w:pPr>
              <w:widowControl w:val="0"/>
              <w:snapToGrid w:val="0"/>
              <w:jc w:val="center"/>
              <w:rPr>
                <w:b/>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10432" w:rsidRPr="000F72BC" w:rsidRDefault="00710432" w:rsidP="00EF1BC3">
            <w:pPr>
              <w:widowControl w:val="0"/>
              <w:snapToGrid w:val="0"/>
              <w:jc w:val="center"/>
              <w:rPr>
                <w:b/>
                <w:bCs/>
                <w:sz w:val="22"/>
                <w:szCs w:val="22"/>
              </w:rPr>
            </w:pPr>
            <w:r w:rsidRPr="000F72BC">
              <w:rPr>
                <w:b/>
                <w:bCs/>
                <w:sz w:val="22"/>
                <w:szCs w:val="22"/>
              </w:rPr>
              <w:t>VASITALARIN KASA UZUNLUĞU</w:t>
            </w:r>
          </w:p>
        </w:tc>
        <w:tc>
          <w:tcPr>
            <w:tcW w:w="0" w:type="auto"/>
            <w:tcBorders>
              <w:top w:val="single" w:sz="4" w:space="0" w:color="auto"/>
              <w:left w:val="single" w:sz="4" w:space="0" w:color="auto"/>
              <w:bottom w:val="single" w:sz="4" w:space="0" w:color="auto"/>
              <w:right w:val="single" w:sz="4" w:space="0" w:color="auto"/>
            </w:tcBorders>
          </w:tcPr>
          <w:p w:rsidR="00811C55" w:rsidRDefault="00811C55" w:rsidP="00EF1BC3">
            <w:pPr>
              <w:widowControl w:val="0"/>
              <w:snapToGrid w:val="0"/>
              <w:jc w:val="center"/>
              <w:rPr>
                <w:b/>
                <w:bCs/>
                <w:sz w:val="22"/>
                <w:szCs w:val="22"/>
              </w:rPr>
            </w:pPr>
            <w:r>
              <w:rPr>
                <w:b/>
                <w:bCs/>
                <w:sz w:val="22"/>
                <w:szCs w:val="22"/>
              </w:rPr>
              <w:t>YÜKLENECEK</w:t>
            </w:r>
          </w:p>
          <w:p w:rsidR="00710432" w:rsidRPr="000F72BC" w:rsidRDefault="00710432" w:rsidP="00EF1BC3">
            <w:pPr>
              <w:widowControl w:val="0"/>
              <w:snapToGrid w:val="0"/>
              <w:jc w:val="center"/>
              <w:rPr>
                <w:b/>
                <w:bCs/>
                <w:sz w:val="22"/>
                <w:szCs w:val="22"/>
              </w:rPr>
            </w:pPr>
            <w:r w:rsidRPr="000F72BC">
              <w:rPr>
                <w:b/>
                <w:bCs/>
                <w:sz w:val="22"/>
                <w:szCs w:val="22"/>
              </w:rPr>
              <w:t xml:space="preserve"> </w:t>
            </w:r>
            <w:r w:rsidR="005B65EF">
              <w:rPr>
                <w:b/>
                <w:bCs/>
                <w:sz w:val="22"/>
                <w:szCs w:val="22"/>
              </w:rPr>
              <w:t xml:space="preserve">YAŞ </w:t>
            </w:r>
            <w:r w:rsidRPr="000F72BC">
              <w:rPr>
                <w:b/>
                <w:bCs/>
                <w:sz w:val="22"/>
                <w:szCs w:val="22"/>
              </w:rPr>
              <w:t>ÇAY MİKTARI</w:t>
            </w:r>
          </w:p>
        </w:tc>
      </w:tr>
      <w:tr w:rsidR="00710432" w:rsidRPr="000F72BC" w:rsidTr="00A23EA3">
        <w:trPr>
          <w:trHeight w:val="278"/>
        </w:trPr>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b/>
                <w:bCs/>
                <w:sz w:val="22"/>
                <w:szCs w:val="22"/>
              </w:rPr>
            </w:pPr>
            <w:r w:rsidRPr="000F72BC">
              <w:rPr>
                <w:b/>
                <w:bCs/>
                <w:sz w:val="22"/>
                <w:szCs w:val="22"/>
              </w:rPr>
              <w:t>1.Grup</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both"/>
              <w:rPr>
                <w:sz w:val="22"/>
                <w:szCs w:val="22"/>
              </w:rPr>
            </w:pPr>
            <w:smartTag w:uri="urn:schemas-microsoft-com:office:smarttags" w:element="metricconverter">
              <w:smartTagPr>
                <w:attr w:name="ProductID" w:val="6 metre"/>
              </w:smartTagPr>
              <w:r w:rsidRPr="000F72BC">
                <w:rPr>
                  <w:sz w:val="22"/>
                  <w:szCs w:val="22"/>
                </w:rPr>
                <w:t>6 metre</w:t>
              </w:r>
            </w:smartTag>
            <w:r w:rsidRPr="000F72BC">
              <w:rPr>
                <w:sz w:val="22"/>
                <w:szCs w:val="22"/>
              </w:rPr>
              <w:t xml:space="preserve"> ve üzerinde olanlar</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sz w:val="22"/>
                <w:szCs w:val="22"/>
              </w:rPr>
            </w:pPr>
            <w:smartTag w:uri="urn:schemas-microsoft-com:office:smarttags" w:element="metricconverter">
              <w:smartTagPr>
                <w:attr w:name="ProductID" w:val="5.500 Kg"/>
              </w:smartTagPr>
              <w:r w:rsidRPr="000F72BC">
                <w:rPr>
                  <w:sz w:val="22"/>
                  <w:szCs w:val="22"/>
                </w:rPr>
                <w:t>5.500 Kg</w:t>
              </w:r>
            </w:smartTag>
          </w:p>
        </w:tc>
      </w:tr>
      <w:tr w:rsidR="00710432" w:rsidRPr="000F72BC" w:rsidTr="00A23EA3">
        <w:trPr>
          <w:trHeight w:val="262"/>
        </w:trPr>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b/>
                <w:bCs/>
                <w:sz w:val="22"/>
                <w:szCs w:val="22"/>
              </w:rPr>
            </w:pPr>
            <w:r w:rsidRPr="000F72BC">
              <w:rPr>
                <w:b/>
                <w:bCs/>
                <w:sz w:val="22"/>
                <w:szCs w:val="22"/>
              </w:rPr>
              <w:t>2.Grup</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both"/>
              <w:rPr>
                <w:sz w:val="22"/>
                <w:szCs w:val="22"/>
              </w:rPr>
            </w:pPr>
            <w:smartTag w:uri="urn:schemas-microsoft-com:office:smarttags" w:element="metricconverter">
              <w:smartTagPr>
                <w:attr w:name="ProductID" w:val="5 metre"/>
              </w:smartTagPr>
              <w:r w:rsidRPr="000F72BC">
                <w:rPr>
                  <w:sz w:val="22"/>
                  <w:szCs w:val="22"/>
                </w:rPr>
                <w:t>5 metre</w:t>
              </w:r>
            </w:smartTag>
            <w:r w:rsidRPr="000F72BC">
              <w:rPr>
                <w:sz w:val="22"/>
                <w:szCs w:val="22"/>
              </w:rPr>
              <w:t xml:space="preserve"> –  </w:t>
            </w:r>
            <w:smartTag w:uri="urn:schemas-microsoft-com:office:smarttags" w:element="metricconverter">
              <w:smartTagPr>
                <w:attr w:name="ProductID" w:val="5,99 metre"/>
              </w:smartTagPr>
              <w:r w:rsidRPr="000F72BC">
                <w:rPr>
                  <w:sz w:val="22"/>
                  <w:szCs w:val="22"/>
                </w:rPr>
                <w:t>5,99 metre</w:t>
              </w:r>
            </w:smartTag>
            <w:r w:rsidRPr="000F72BC">
              <w:rPr>
                <w:sz w:val="22"/>
                <w:szCs w:val="22"/>
              </w:rPr>
              <w:t xml:space="preserve"> arası olanlar</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sz w:val="22"/>
                <w:szCs w:val="22"/>
              </w:rPr>
            </w:pPr>
            <w:smartTag w:uri="urn:schemas-microsoft-com:office:smarttags" w:element="metricconverter">
              <w:smartTagPr>
                <w:attr w:name="ProductID" w:val="4.500 Kg"/>
              </w:smartTagPr>
              <w:r w:rsidRPr="000F72BC">
                <w:rPr>
                  <w:sz w:val="22"/>
                  <w:szCs w:val="22"/>
                </w:rPr>
                <w:t>4.500 Kg</w:t>
              </w:r>
            </w:smartTag>
          </w:p>
        </w:tc>
      </w:tr>
      <w:tr w:rsidR="00710432" w:rsidRPr="000F72BC" w:rsidTr="00A23EA3">
        <w:trPr>
          <w:trHeight w:val="278"/>
        </w:trPr>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b/>
                <w:bCs/>
                <w:sz w:val="22"/>
                <w:szCs w:val="22"/>
              </w:rPr>
            </w:pPr>
            <w:r w:rsidRPr="000F72BC">
              <w:rPr>
                <w:b/>
                <w:bCs/>
                <w:sz w:val="22"/>
                <w:szCs w:val="22"/>
              </w:rPr>
              <w:t>3.Grup</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both"/>
              <w:rPr>
                <w:sz w:val="22"/>
                <w:szCs w:val="22"/>
              </w:rPr>
            </w:pPr>
            <w:smartTag w:uri="urn:schemas-microsoft-com:office:smarttags" w:element="metricconverter">
              <w:smartTagPr>
                <w:attr w:name="ProductID" w:val="4,00 metre"/>
              </w:smartTagPr>
              <w:r w:rsidRPr="000F72BC">
                <w:rPr>
                  <w:sz w:val="22"/>
                  <w:szCs w:val="22"/>
                </w:rPr>
                <w:t>4,00 metre</w:t>
              </w:r>
            </w:smartTag>
            <w:r w:rsidRPr="000F72BC">
              <w:rPr>
                <w:sz w:val="22"/>
                <w:szCs w:val="22"/>
              </w:rPr>
              <w:t xml:space="preserve"> – </w:t>
            </w:r>
            <w:smartTag w:uri="urn:schemas-microsoft-com:office:smarttags" w:element="metricconverter">
              <w:smartTagPr>
                <w:attr w:name="ProductID" w:val="4,99 metre"/>
              </w:smartTagPr>
              <w:r w:rsidRPr="000F72BC">
                <w:rPr>
                  <w:sz w:val="22"/>
                  <w:szCs w:val="22"/>
                </w:rPr>
                <w:t>4,99 metre</w:t>
              </w:r>
            </w:smartTag>
            <w:r w:rsidRPr="000F72BC">
              <w:rPr>
                <w:sz w:val="22"/>
                <w:szCs w:val="22"/>
              </w:rPr>
              <w:t xml:space="preserve"> arası olanlar</w:t>
            </w:r>
          </w:p>
        </w:tc>
        <w:tc>
          <w:tcPr>
            <w:tcW w:w="0" w:type="auto"/>
            <w:tcBorders>
              <w:top w:val="single" w:sz="4" w:space="0" w:color="auto"/>
              <w:left w:val="single" w:sz="4" w:space="0" w:color="auto"/>
              <w:bottom w:val="single" w:sz="4" w:space="0" w:color="auto"/>
              <w:right w:val="single" w:sz="4" w:space="0" w:color="auto"/>
            </w:tcBorders>
          </w:tcPr>
          <w:p w:rsidR="00710432" w:rsidRPr="000F72BC" w:rsidRDefault="00710432" w:rsidP="00EF1BC3">
            <w:pPr>
              <w:widowControl w:val="0"/>
              <w:snapToGrid w:val="0"/>
              <w:jc w:val="center"/>
              <w:rPr>
                <w:sz w:val="22"/>
                <w:szCs w:val="22"/>
              </w:rPr>
            </w:pPr>
            <w:smartTag w:uri="urn:schemas-microsoft-com:office:smarttags" w:element="metricconverter">
              <w:smartTagPr>
                <w:attr w:name="ProductID" w:val="3.500 Kg"/>
              </w:smartTagPr>
              <w:r w:rsidRPr="000F72BC">
                <w:rPr>
                  <w:sz w:val="22"/>
                  <w:szCs w:val="22"/>
                </w:rPr>
                <w:t>3.500 Kg</w:t>
              </w:r>
            </w:smartTag>
          </w:p>
        </w:tc>
      </w:tr>
    </w:tbl>
    <w:p w:rsidR="00A23EA3" w:rsidRDefault="00A23EA3" w:rsidP="005F21D3">
      <w:pPr>
        <w:jc w:val="both"/>
        <w:rPr>
          <w:b/>
          <w:sz w:val="22"/>
          <w:szCs w:val="22"/>
        </w:rPr>
      </w:pPr>
    </w:p>
    <w:p w:rsidR="00A23EA3" w:rsidRDefault="00A23EA3" w:rsidP="005F21D3">
      <w:pPr>
        <w:jc w:val="both"/>
        <w:rPr>
          <w:b/>
          <w:sz w:val="22"/>
          <w:szCs w:val="22"/>
        </w:rPr>
      </w:pPr>
    </w:p>
    <w:p w:rsidR="005F21D3" w:rsidRPr="005F21D3" w:rsidRDefault="00AB7F36" w:rsidP="005F21D3">
      <w:pPr>
        <w:jc w:val="both"/>
        <w:rPr>
          <w:b/>
          <w:sz w:val="22"/>
          <w:szCs w:val="22"/>
        </w:rPr>
      </w:pPr>
      <w:r>
        <w:rPr>
          <w:b/>
          <w:sz w:val="22"/>
          <w:szCs w:val="22"/>
        </w:rPr>
        <w:t>B.</w:t>
      </w:r>
      <w:r w:rsidR="00B349D8">
        <w:rPr>
          <w:b/>
          <w:sz w:val="22"/>
          <w:szCs w:val="22"/>
        </w:rPr>
        <w:t>1.4</w:t>
      </w:r>
      <w:r w:rsidR="00781BED">
        <w:rPr>
          <w:b/>
          <w:sz w:val="22"/>
          <w:szCs w:val="22"/>
        </w:rPr>
        <w:t>-</w:t>
      </w:r>
      <w:r w:rsidR="005F21D3" w:rsidRPr="005F21D3">
        <w:rPr>
          <w:b/>
          <w:sz w:val="22"/>
          <w:szCs w:val="22"/>
        </w:rPr>
        <w:t xml:space="preserve"> YAŞ ÇAY YÜKLEME TEKLİFİ</w:t>
      </w:r>
    </w:p>
    <w:p w:rsidR="00285BCC" w:rsidRDefault="005F21D3" w:rsidP="00267A7D">
      <w:pPr>
        <w:jc w:val="both"/>
        <w:rPr>
          <w:b/>
          <w:bCs/>
          <w:sz w:val="22"/>
          <w:szCs w:val="22"/>
        </w:rPr>
      </w:pPr>
      <w:r>
        <w:rPr>
          <w:sz w:val="22"/>
          <w:szCs w:val="22"/>
        </w:rPr>
        <w:t>1</w:t>
      </w:r>
      <w:r w:rsidRPr="008912B1">
        <w:rPr>
          <w:sz w:val="22"/>
          <w:szCs w:val="22"/>
        </w:rPr>
        <w:t xml:space="preserve">- </w:t>
      </w:r>
      <w:r w:rsidR="00267A7D">
        <w:rPr>
          <w:sz w:val="22"/>
          <w:szCs w:val="22"/>
        </w:rPr>
        <w:t>Yükleme teklif fiyatı; 1Kg. yaş çay yaprağının yükleme fiyatı olacak şekilde 1 Kg. yaş çay için TL/Kg. olarak teklif mektubunda belirtilir.</w:t>
      </w:r>
    </w:p>
    <w:p w:rsidR="005A2D12" w:rsidRDefault="005A2D12" w:rsidP="002E5D89">
      <w:pPr>
        <w:jc w:val="both"/>
        <w:rPr>
          <w:b/>
          <w:sz w:val="22"/>
          <w:szCs w:val="22"/>
        </w:rPr>
      </w:pPr>
    </w:p>
    <w:p w:rsidR="002E5D89" w:rsidRPr="008912B1" w:rsidRDefault="00AB7F36" w:rsidP="002E5D89">
      <w:pPr>
        <w:jc w:val="both"/>
        <w:rPr>
          <w:b/>
          <w:sz w:val="22"/>
          <w:szCs w:val="22"/>
        </w:rPr>
      </w:pPr>
      <w:r>
        <w:rPr>
          <w:b/>
          <w:sz w:val="22"/>
          <w:szCs w:val="22"/>
        </w:rPr>
        <w:t>B.</w:t>
      </w:r>
      <w:r w:rsidR="00B349D8">
        <w:rPr>
          <w:b/>
          <w:sz w:val="22"/>
          <w:szCs w:val="22"/>
        </w:rPr>
        <w:t>1.5</w:t>
      </w:r>
      <w:r w:rsidR="002E5D89" w:rsidRPr="008912B1">
        <w:rPr>
          <w:b/>
          <w:sz w:val="22"/>
          <w:szCs w:val="22"/>
        </w:rPr>
        <w:t>- YAŞ ÇAY YÜKLEME TAHAKKUKU:</w:t>
      </w:r>
    </w:p>
    <w:p w:rsidR="00BF739C" w:rsidRPr="00FB231B" w:rsidRDefault="002E5D89" w:rsidP="00267A7D">
      <w:pPr>
        <w:jc w:val="both"/>
        <w:rPr>
          <w:sz w:val="22"/>
          <w:szCs w:val="22"/>
        </w:rPr>
      </w:pPr>
      <w:r w:rsidRPr="008912B1">
        <w:rPr>
          <w:sz w:val="22"/>
          <w:szCs w:val="22"/>
        </w:rPr>
        <w:t>1-</w:t>
      </w:r>
      <w:r w:rsidRPr="008912B1">
        <w:rPr>
          <w:color w:val="FF0000"/>
          <w:sz w:val="22"/>
          <w:szCs w:val="22"/>
        </w:rPr>
        <w:t xml:space="preserve">  </w:t>
      </w:r>
      <w:r w:rsidR="00115CB8" w:rsidRPr="00FB231B">
        <w:rPr>
          <w:sz w:val="22"/>
          <w:szCs w:val="22"/>
        </w:rPr>
        <w:t>Yüklemeyi yapan yükleni</w:t>
      </w:r>
      <w:r w:rsidR="00267A7D" w:rsidRPr="00FB231B">
        <w:rPr>
          <w:sz w:val="22"/>
          <w:szCs w:val="22"/>
        </w:rPr>
        <w:t>ciye; yüklenen yaş çayın ıslaklık firesi varsa düşüldükten sonraki net ağırlığına göre Kg. üzerinden yükleme ücreti ödenir.</w:t>
      </w:r>
      <w:r w:rsidR="0026083E">
        <w:rPr>
          <w:sz w:val="22"/>
          <w:szCs w:val="22"/>
        </w:rPr>
        <w:t xml:space="preserve"> </w:t>
      </w:r>
      <w:r w:rsidR="00267A7D" w:rsidRPr="00FB231B">
        <w:rPr>
          <w:sz w:val="22"/>
          <w:szCs w:val="22"/>
        </w:rPr>
        <w:t xml:space="preserve">Vasıtalara yüklenen yaş çayın net miktarının tamamı </w:t>
      </w:r>
      <w:r w:rsidR="00BF739C" w:rsidRPr="00FB231B">
        <w:rPr>
          <w:sz w:val="22"/>
          <w:szCs w:val="22"/>
        </w:rPr>
        <w:t xml:space="preserve">yükleme tahakkuklarında esas alınır. </w:t>
      </w:r>
    </w:p>
    <w:p w:rsidR="002B2D71" w:rsidRDefault="00BF739C" w:rsidP="002B2D71">
      <w:pPr>
        <w:jc w:val="both"/>
        <w:rPr>
          <w:color w:val="000000" w:themeColor="text1"/>
          <w:sz w:val="22"/>
          <w:szCs w:val="22"/>
        </w:rPr>
      </w:pPr>
      <w:r>
        <w:rPr>
          <w:color w:val="000000" w:themeColor="text1"/>
          <w:sz w:val="22"/>
          <w:szCs w:val="22"/>
        </w:rPr>
        <w:t>2- Yükleme ücreti; yüklenen yaş çayın en son noktadaki tartımın net fiyatı üzerinden</w:t>
      </w:r>
      <w:r w:rsidR="00CA0789">
        <w:rPr>
          <w:color w:val="000000" w:themeColor="text1"/>
          <w:sz w:val="22"/>
          <w:szCs w:val="22"/>
        </w:rPr>
        <w:t>;</w:t>
      </w:r>
      <w:r>
        <w:rPr>
          <w:color w:val="000000" w:themeColor="text1"/>
          <w:sz w:val="22"/>
          <w:szCs w:val="22"/>
        </w:rPr>
        <w:t xml:space="preserve"> </w:t>
      </w:r>
      <w:r w:rsidR="00C458B5">
        <w:rPr>
          <w:color w:val="000000" w:themeColor="text1"/>
          <w:sz w:val="22"/>
          <w:szCs w:val="22"/>
        </w:rPr>
        <w:t xml:space="preserve">yükleme </w:t>
      </w:r>
      <w:r>
        <w:rPr>
          <w:color w:val="000000" w:themeColor="text1"/>
          <w:sz w:val="22"/>
          <w:szCs w:val="22"/>
        </w:rPr>
        <w:t>fiyat</w:t>
      </w:r>
      <w:r w:rsidR="00C458B5">
        <w:rPr>
          <w:color w:val="000000" w:themeColor="text1"/>
          <w:sz w:val="22"/>
          <w:szCs w:val="22"/>
        </w:rPr>
        <w:t>ı</w:t>
      </w:r>
      <w:r>
        <w:rPr>
          <w:color w:val="000000" w:themeColor="text1"/>
          <w:sz w:val="22"/>
          <w:szCs w:val="22"/>
        </w:rPr>
        <w:t xml:space="preserve"> </w:t>
      </w:r>
      <w:r w:rsidR="00C458B5">
        <w:rPr>
          <w:color w:val="000000" w:themeColor="text1"/>
          <w:sz w:val="22"/>
          <w:szCs w:val="22"/>
        </w:rPr>
        <w:t>X</w:t>
      </w:r>
      <w:r>
        <w:rPr>
          <w:color w:val="000000" w:themeColor="text1"/>
          <w:sz w:val="22"/>
          <w:szCs w:val="22"/>
        </w:rPr>
        <w:t xml:space="preserve"> Kg. olmak üzere tahakkuk ettirilir.</w:t>
      </w:r>
      <w:r w:rsidR="00267A7D" w:rsidRPr="00267A7D">
        <w:rPr>
          <w:color w:val="000000" w:themeColor="text1"/>
          <w:sz w:val="22"/>
          <w:szCs w:val="22"/>
        </w:rPr>
        <w:t xml:space="preserve">  </w:t>
      </w:r>
    </w:p>
    <w:p w:rsidR="00A56AEB" w:rsidRDefault="002B2D71" w:rsidP="002B2D71">
      <w:pPr>
        <w:jc w:val="both"/>
        <w:rPr>
          <w:color w:val="000000" w:themeColor="text1"/>
          <w:sz w:val="22"/>
          <w:szCs w:val="22"/>
        </w:rPr>
      </w:pPr>
      <w:r>
        <w:rPr>
          <w:color w:val="000000" w:themeColor="text1"/>
          <w:sz w:val="22"/>
          <w:szCs w:val="22"/>
        </w:rPr>
        <w:t xml:space="preserve"> </w:t>
      </w:r>
      <w:r>
        <w:rPr>
          <w:color w:val="000000" w:themeColor="text1"/>
          <w:sz w:val="22"/>
          <w:szCs w:val="22"/>
        </w:rPr>
        <w:tab/>
      </w:r>
    </w:p>
    <w:p w:rsidR="00A23EA3" w:rsidRDefault="00A23EA3" w:rsidP="002B2D71">
      <w:pPr>
        <w:jc w:val="both"/>
        <w:rPr>
          <w:color w:val="000000" w:themeColor="text1"/>
          <w:sz w:val="22"/>
          <w:szCs w:val="22"/>
        </w:rPr>
      </w:pPr>
    </w:p>
    <w:p w:rsidR="00270148" w:rsidRDefault="00A56AEB" w:rsidP="00A56AEB">
      <w:pPr>
        <w:jc w:val="both"/>
        <w:rPr>
          <w:color w:val="000000" w:themeColor="text1"/>
          <w:sz w:val="22"/>
          <w:szCs w:val="22"/>
        </w:rPr>
      </w:pPr>
      <w:r>
        <w:rPr>
          <w:color w:val="000000" w:themeColor="text1"/>
          <w:sz w:val="22"/>
          <w:szCs w:val="22"/>
        </w:rPr>
        <w:t xml:space="preserve">          </w:t>
      </w:r>
      <w:r w:rsidR="00BF739C" w:rsidRPr="00BF739C">
        <w:rPr>
          <w:b/>
          <w:color w:val="000000" w:themeColor="text1"/>
          <w:sz w:val="22"/>
          <w:szCs w:val="22"/>
        </w:rPr>
        <w:t>ÖRNEK</w:t>
      </w:r>
      <w:r w:rsidR="00291F28">
        <w:rPr>
          <w:b/>
          <w:color w:val="000000" w:themeColor="text1"/>
          <w:sz w:val="22"/>
          <w:szCs w:val="22"/>
        </w:rPr>
        <w:t>:</w:t>
      </w:r>
      <w:r w:rsidR="00BF739C">
        <w:rPr>
          <w:color w:val="000000" w:themeColor="text1"/>
          <w:sz w:val="22"/>
          <w:szCs w:val="22"/>
        </w:rPr>
        <w:t xml:space="preserve"> Yüklenen Net Çay Miktarı </w:t>
      </w:r>
      <w:r w:rsidR="00321100">
        <w:rPr>
          <w:color w:val="000000" w:themeColor="text1"/>
          <w:sz w:val="22"/>
          <w:szCs w:val="22"/>
        </w:rPr>
        <w:t xml:space="preserve">   </w:t>
      </w:r>
      <w:r w:rsidR="00BF739C">
        <w:rPr>
          <w:color w:val="000000" w:themeColor="text1"/>
          <w:sz w:val="22"/>
          <w:szCs w:val="22"/>
        </w:rPr>
        <w:t>=  5.000-Kg.</w:t>
      </w:r>
    </w:p>
    <w:p w:rsidR="00BF739C" w:rsidRDefault="00BF739C" w:rsidP="002E5D89">
      <w:pPr>
        <w:jc w:val="both"/>
        <w:rPr>
          <w:color w:val="000000" w:themeColor="text1"/>
          <w:sz w:val="22"/>
          <w:szCs w:val="22"/>
        </w:rPr>
      </w:pPr>
      <w:r>
        <w:rPr>
          <w:color w:val="000000" w:themeColor="text1"/>
          <w:sz w:val="22"/>
          <w:szCs w:val="22"/>
        </w:rPr>
        <w:t xml:space="preserve">                                  </w:t>
      </w:r>
      <w:r w:rsidR="00321100">
        <w:rPr>
          <w:color w:val="000000" w:themeColor="text1"/>
          <w:sz w:val="22"/>
          <w:szCs w:val="22"/>
        </w:rPr>
        <w:t xml:space="preserve"> </w:t>
      </w:r>
      <w:r>
        <w:rPr>
          <w:color w:val="000000" w:themeColor="text1"/>
          <w:sz w:val="22"/>
          <w:szCs w:val="22"/>
        </w:rPr>
        <w:t xml:space="preserve"> Yükleme Ücreti        </w:t>
      </w:r>
      <w:r w:rsidR="00321100">
        <w:rPr>
          <w:color w:val="000000" w:themeColor="text1"/>
          <w:sz w:val="22"/>
          <w:szCs w:val="22"/>
        </w:rPr>
        <w:t xml:space="preserve">  </w:t>
      </w:r>
      <w:r>
        <w:rPr>
          <w:color w:val="000000" w:themeColor="text1"/>
          <w:sz w:val="22"/>
          <w:szCs w:val="22"/>
        </w:rPr>
        <w:t xml:space="preserve">  = </w:t>
      </w:r>
      <w:r w:rsidR="00321100">
        <w:rPr>
          <w:color w:val="000000" w:themeColor="text1"/>
          <w:sz w:val="22"/>
          <w:szCs w:val="22"/>
        </w:rPr>
        <w:t xml:space="preserve"> </w:t>
      </w:r>
      <w:r>
        <w:rPr>
          <w:color w:val="000000" w:themeColor="text1"/>
          <w:sz w:val="22"/>
          <w:szCs w:val="22"/>
        </w:rPr>
        <w:t>0,015</w:t>
      </w:r>
      <w:r w:rsidR="00321100">
        <w:rPr>
          <w:color w:val="000000" w:themeColor="text1"/>
          <w:sz w:val="22"/>
          <w:szCs w:val="22"/>
        </w:rPr>
        <w:t>.</w:t>
      </w:r>
      <w:r>
        <w:rPr>
          <w:color w:val="000000" w:themeColor="text1"/>
          <w:sz w:val="22"/>
          <w:szCs w:val="22"/>
        </w:rPr>
        <w:t>-TL/Kg.</w:t>
      </w:r>
    </w:p>
    <w:p w:rsidR="00BF739C" w:rsidRDefault="00BF739C" w:rsidP="002E5D89">
      <w:pPr>
        <w:jc w:val="both"/>
        <w:rPr>
          <w:color w:val="000000" w:themeColor="text1"/>
          <w:sz w:val="22"/>
          <w:szCs w:val="22"/>
        </w:rPr>
      </w:pPr>
      <w:r>
        <w:rPr>
          <w:color w:val="000000" w:themeColor="text1"/>
          <w:sz w:val="22"/>
          <w:szCs w:val="22"/>
        </w:rPr>
        <w:t xml:space="preserve">                                   </w:t>
      </w:r>
      <w:r w:rsidR="00321100">
        <w:rPr>
          <w:color w:val="000000" w:themeColor="text1"/>
          <w:sz w:val="22"/>
          <w:szCs w:val="22"/>
        </w:rPr>
        <w:t xml:space="preserve"> Yükleme Tutarı </w:t>
      </w:r>
      <w:r w:rsidR="00115CB8">
        <w:rPr>
          <w:color w:val="000000" w:themeColor="text1"/>
          <w:sz w:val="22"/>
          <w:szCs w:val="22"/>
        </w:rPr>
        <w:t xml:space="preserve">           =  5.000 x 0,015= 75,</w:t>
      </w:r>
      <w:r w:rsidR="00321100">
        <w:rPr>
          <w:color w:val="000000" w:themeColor="text1"/>
          <w:sz w:val="22"/>
          <w:szCs w:val="22"/>
        </w:rPr>
        <w:t>00.</w:t>
      </w:r>
      <w:r>
        <w:rPr>
          <w:color w:val="000000" w:themeColor="text1"/>
          <w:sz w:val="22"/>
          <w:szCs w:val="22"/>
        </w:rPr>
        <w:t>-TL</w:t>
      </w:r>
    </w:p>
    <w:p w:rsidR="00A56AEB" w:rsidRDefault="00A56AEB" w:rsidP="002E5D89">
      <w:pPr>
        <w:jc w:val="both"/>
        <w:rPr>
          <w:color w:val="000000" w:themeColor="text1"/>
          <w:sz w:val="22"/>
          <w:szCs w:val="22"/>
        </w:rPr>
      </w:pPr>
    </w:p>
    <w:p w:rsidR="00BF739C" w:rsidRPr="00267A7D" w:rsidRDefault="00BF739C" w:rsidP="002E5D89">
      <w:pPr>
        <w:jc w:val="both"/>
        <w:rPr>
          <w:color w:val="000000" w:themeColor="text1"/>
          <w:sz w:val="22"/>
          <w:szCs w:val="22"/>
        </w:rPr>
      </w:pPr>
      <w:r>
        <w:rPr>
          <w:color w:val="000000" w:themeColor="text1"/>
          <w:sz w:val="22"/>
          <w:szCs w:val="22"/>
        </w:rPr>
        <w:t xml:space="preserve">3- Yaş çay yükleme bordrosu, </w:t>
      </w:r>
      <w:proofErr w:type="spellStart"/>
      <w:r>
        <w:rPr>
          <w:color w:val="000000" w:themeColor="text1"/>
          <w:sz w:val="22"/>
          <w:szCs w:val="22"/>
        </w:rPr>
        <w:t>alımyeri</w:t>
      </w:r>
      <w:proofErr w:type="spellEnd"/>
      <w:r>
        <w:rPr>
          <w:color w:val="000000" w:themeColor="text1"/>
          <w:sz w:val="22"/>
          <w:szCs w:val="22"/>
        </w:rPr>
        <w:t xml:space="preserve"> bazında düzenlenir ve fatura edilir.</w:t>
      </w:r>
    </w:p>
    <w:p w:rsidR="00BF739C" w:rsidRDefault="00BF739C" w:rsidP="001C01CE">
      <w:pPr>
        <w:pStyle w:val="KonuBal"/>
        <w:jc w:val="left"/>
        <w:rPr>
          <w:rFonts w:ascii="Times New Roman" w:hAnsi="Times New Roman"/>
          <w:bCs/>
          <w:sz w:val="22"/>
          <w:szCs w:val="22"/>
        </w:rPr>
      </w:pPr>
    </w:p>
    <w:p w:rsidR="001C01CE" w:rsidRDefault="00B349D8" w:rsidP="001C01CE">
      <w:pPr>
        <w:pStyle w:val="KonuBal"/>
        <w:jc w:val="left"/>
        <w:rPr>
          <w:rFonts w:ascii="Times New Roman" w:hAnsi="Times New Roman"/>
          <w:bCs/>
          <w:sz w:val="22"/>
          <w:szCs w:val="22"/>
        </w:rPr>
      </w:pPr>
      <w:r>
        <w:rPr>
          <w:rFonts w:ascii="Times New Roman" w:hAnsi="Times New Roman"/>
          <w:bCs/>
          <w:sz w:val="22"/>
          <w:szCs w:val="22"/>
        </w:rPr>
        <w:t>B.2-</w:t>
      </w:r>
      <w:r w:rsidR="00702D64">
        <w:rPr>
          <w:rFonts w:ascii="Times New Roman" w:hAnsi="Times New Roman"/>
          <w:bCs/>
          <w:sz w:val="22"/>
          <w:szCs w:val="22"/>
        </w:rPr>
        <w:t>YAŞ ÇAYIN NAKLİYESİ</w:t>
      </w:r>
      <w:r w:rsidR="001C01CE">
        <w:rPr>
          <w:rFonts w:ascii="Times New Roman" w:hAnsi="Times New Roman"/>
          <w:bCs/>
          <w:sz w:val="22"/>
          <w:szCs w:val="22"/>
        </w:rPr>
        <w:t>:</w:t>
      </w:r>
    </w:p>
    <w:p w:rsidR="001C01CE" w:rsidRDefault="001C01CE" w:rsidP="001C01CE">
      <w:pPr>
        <w:pStyle w:val="KonuBal"/>
        <w:jc w:val="both"/>
        <w:rPr>
          <w:rFonts w:ascii="Times New Roman" w:hAnsi="Times New Roman"/>
          <w:b w:val="0"/>
          <w:sz w:val="22"/>
          <w:szCs w:val="22"/>
        </w:rPr>
      </w:pPr>
      <w:r w:rsidRPr="00607D83">
        <w:rPr>
          <w:rFonts w:ascii="Times New Roman" w:hAnsi="Times New Roman"/>
          <w:b w:val="0"/>
          <w:sz w:val="22"/>
          <w:szCs w:val="22"/>
        </w:rPr>
        <w:t xml:space="preserve">Çay İşletmeleri Genel Müdürlüğünün fabrikalarına ait </w:t>
      </w:r>
      <w:proofErr w:type="spellStart"/>
      <w:r w:rsidRPr="00607D83">
        <w:rPr>
          <w:rFonts w:ascii="Times New Roman" w:hAnsi="Times New Roman"/>
          <w:b w:val="0"/>
          <w:sz w:val="22"/>
          <w:szCs w:val="22"/>
        </w:rPr>
        <w:t>alımyerlerinde</w:t>
      </w:r>
      <w:proofErr w:type="spellEnd"/>
      <w:r w:rsidRPr="00607D83">
        <w:rPr>
          <w:rFonts w:ascii="Times New Roman" w:hAnsi="Times New Roman"/>
          <w:b w:val="0"/>
          <w:sz w:val="22"/>
          <w:szCs w:val="22"/>
        </w:rPr>
        <w:t>, yaş çay kampanyası süresince üreticiden satın</w:t>
      </w:r>
      <w:r w:rsidR="00D94D19">
        <w:rPr>
          <w:rFonts w:ascii="Times New Roman" w:hAnsi="Times New Roman"/>
          <w:b w:val="0"/>
          <w:sz w:val="22"/>
          <w:szCs w:val="22"/>
        </w:rPr>
        <w:t xml:space="preserve"> </w:t>
      </w:r>
      <w:r w:rsidRPr="00607D83">
        <w:rPr>
          <w:rFonts w:ascii="Times New Roman" w:hAnsi="Times New Roman"/>
          <w:b w:val="0"/>
          <w:sz w:val="22"/>
          <w:szCs w:val="22"/>
        </w:rPr>
        <w:t>alınan ve yüklemesi yapılan yaş çayın fabrikasına ve gerektiğinde fabrikalar arasında taşınmasından ibarettir.</w:t>
      </w:r>
    </w:p>
    <w:p w:rsidR="001C01CE" w:rsidRDefault="001C01CE" w:rsidP="001C01CE">
      <w:pPr>
        <w:pStyle w:val="KonuBal"/>
        <w:jc w:val="both"/>
        <w:rPr>
          <w:rFonts w:ascii="Times New Roman" w:hAnsi="Times New Roman"/>
          <w:b w:val="0"/>
          <w:sz w:val="22"/>
          <w:szCs w:val="22"/>
        </w:rPr>
      </w:pPr>
    </w:p>
    <w:p w:rsidR="001C01CE" w:rsidRPr="00FB231B" w:rsidRDefault="00B349D8" w:rsidP="001C01CE">
      <w:pPr>
        <w:jc w:val="both"/>
        <w:rPr>
          <w:b/>
          <w:sz w:val="22"/>
          <w:szCs w:val="22"/>
        </w:rPr>
      </w:pPr>
      <w:r w:rsidRPr="00FB231B">
        <w:rPr>
          <w:b/>
          <w:sz w:val="22"/>
          <w:szCs w:val="22"/>
        </w:rPr>
        <w:t>B.2.1</w:t>
      </w:r>
      <w:r w:rsidR="001C01CE" w:rsidRPr="00FB231B">
        <w:rPr>
          <w:b/>
          <w:sz w:val="22"/>
          <w:szCs w:val="22"/>
        </w:rPr>
        <w:t>- YAŞ ÇAY NAKLİYESİ</w:t>
      </w:r>
      <w:r w:rsidR="00E105CC" w:rsidRPr="00FB231B">
        <w:rPr>
          <w:b/>
          <w:sz w:val="22"/>
          <w:szCs w:val="22"/>
        </w:rPr>
        <w:t>NİN ZAMANI</w:t>
      </w:r>
      <w:r w:rsidR="00C32C2B" w:rsidRPr="00FB231B">
        <w:rPr>
          <w:b/>
          <w:sz w:val="22"/>
          <w:szCs w:val="22"/>
        </w:rPr>
        <w:t>,</w:t>
      </w:r>
      <w:r w:rsidR="00E105CC" w:rsidRPr="00FB231B">
        <w:rPr>
          <w:b/>
          <w:sz w:val="22"/>
          <w:szCs w:val="22"/>
        </w:rPr>
        <w:t xml:space="preserve"> </w:t>
      </w:r>
      <w:r w:rsidR="001C01CE" w:rsidRPr="00FB231B">
        <w:rPr>
          <w:b/>
          <w:sz w:val="22"/>
          <w:szCs w:val="22"/>
        </w:rPr>
        <w:t xml:space="preserve"> SÜRESİ</w:t>
      </w:r>
      <w:r w:rsidR="00E105CC" w:rsidRPr="00FB231B">
        <w:rPr>
          <w:b/>
          <w:sz w:val="22"/>
          <w:szCs w:val="22"/>
        </w:rPr>
        <w:t xml:space="preserve"> VE MİKTARI:</w:t>
      </w:r>
    </w:p>
    <w:p w:rsidR="001C01CE" w:rsidRPr="00FB231B" w:rsidRDefault="001C01CE" w:rsidP="001C01CE">
      <w:pPr>
        <w:jc w:val="both"/>
        <w:rPr>
          <w:sz w:val="22"/>
          <w:szCs w:val="22"/>
        </w:rPr>
      </w:pPr>
      <w:r w:rsidRPr="00FB231B">
        <w:rPr>
          <w:sz w:val="22"/>
          <w:szCs w:val="22"/>
        </w:rPr>
        <w:t>1- Yaş Çayın nakliye vasıtaları ile taşınması; yaş çay kampanyasının açılışını müteakip, üreticiden satın</w:t>
      </w:r>
      <w:r w:rsidR="00D94D19">
        <w:rPr>
          <w:sz w:val="22"/>
          <w:szCs w:val="22"/>
        </w:rPr>
        <w:t xml:space="preserve"> </w:t>
      </w:r>
      <w:r w:rsidRPr="00FB231B">
        <w:rPr>
          <w:sz w:val="22"/>
          <w:szCs w:val="22"/>
        </w:rPr>
        <w:t xml:space="preserve">alınan ve yüklemesi yapılan yaş çayın </w:t>
      </w:r>
      <w:proofErr w:type="spellStart"/>
      <w:r w:rsidRPr="00FB231B">
        <w:rPr>
          <w:sz w:val="22"/>
          <w:szCs w:val="22"/>
        </w:rPr>
        <w:t>alımyerlerinden</w:t>
      </w:r>
      <w:proofErr w:type="spellEnd"/>
      <w:r w:rsidRPr="00FB231B">
        <w:rPr>
          <w:sz w:val="22"/>
          <w:szCs w:val="22"/>
        </w:rPr>
        <w:t>, fabrikasına ve gerektiğinde fabrikalar arasında taşınması ile başlar ve yaş çay kampa</w:t>
      </w:r>
      <w:r w:rsidR="009C60DA">
        <w:rPr>
          <w:sz w:val="22"/>
          <w:szCs w:val="22"/>
        </w:rPr>
        <w:t>nyası süresince devam eder. Yaş Ç</w:t>
      </w:r>
      <w:r w:rsidRPr="00FB231B">
        <w:rPr>
          <w:sz w:val="22"/>
          <w:szCs w:val="22"/>
        </w:rPr>
        <w:t xml:space="preserve">ay Kampanyasının bitiminde ve </w:t>
      </w:r>
      <w:proofErr w:type="spellStart"/>
      <w:r w:rsidRPr="00FB231B">
        <w:rPr>
          <w:sz w:val="22"/>
          <w:szCs w:val="22"/>
        </w:rPr>
        <w:t>alımyerlerinde</w:t>
      </w:r>
      <w:proofErr w:type="spellEnd"/>
      <w:r w:rsidRPr="00FB231B">
        <w:rPr>
          <w:sz w:val="22"/>
          <w:szCs w:val="22"/>
        </w:rPr>
        <w:t xml:space="preserve"> yaş çay kalmadığında iş sona erer. Yaş çay kampanyası dönemi Nisan-Mayıs-Haziran-Temmuz-Ağustos-Eylül-Ekim aylarını kapsar. </w:t>
      </w:r>
    </w:p>
    <w:p w:rsidR="001C01CE" w:rsidRPr="00FB231B" w:rsidRDefault="001C01CE" w:rsidP="001C01CE">
      <w:pPr>
        <w:jc w:val="both"/>
        <w:rPr>
          <w:sz w:val="22"/>
          <w:szCs w:val="22"/>
        </w:rPr>
      </w:pPr>
      <w:r w:rsidRPr="00FB231B">
        <w:rPr>
          <w:sz w:val="22"/>
          <w:szCs w:val="22"/>
        </w:rPr>
        <w:t xml:space="preserve">2- Nakliye işi yaş çay alımlarına bağlı olarak yürütüldüğünden, nakliye yapılan gün sayısı da çay fabrikalarının yaş çay alım durumuna göre değişken olabilir. </w:t>
      </w:r>
    </w:p>
    <w:p w:rsidR="001C01CE" w:rsidRPr="00FB231B" w:rsidRDefault="001C01CE" w:rsidP="001C01CE">
      <w:pPr>
        <w:jc w:val="both"/>
        <w:rPr>
          <w:sz w:val="22"/>
          <w:szCs w:val="22"/>
        </w:rPr>
      </w:pPr>
      <w:r w:rsidRPr="00FB231B">
        <w:rPr>
          <w:sz w:val="22"/>
          <w:szCs w:val="22"/>
        </w:rPr>
        <w:t xml:space="preserve">3- Yaş çay kampanyası süresince sürgün aralarında (yaş çay alımlarının olmadığı zamanlar) yaş çay nakliye işi yapılmaz. Bu dönemler arasında nakliyeci serbest kalır. </w:t>
      </w:r>
    </w:p>
    <w:p w:rsidR="001C01CE" w:rsidRDefault="00E105CC" w:rsidP="001C01CE">
      <w:pPr>
        <w:jc w:val="both"/>
        <w:rPr>
          <w:sz w:val="22"/>
          <w:szCs w:val="22"/>
        </w:rPr>
      </w:pPr>
      <w:r w:rsidRPr="00FB231B">
        <w:rPr>
          <w:sz w:val="22"/>
          <w:szCs w:val="22"/>
        </w:rPr>
        <w:t>4- Yaş çay nakliye miktarı</w:t>
      </w:r>
      <w:r w:rsidR="002B2D71" w:rsidRPr="00FB231B">
        <w:rPr>
          <w:sz w:val="22"/>
          <w:szCs w:val="22"/>
        </w:rPr>
        <w:t>,</w:t>
      </w:r>
      <w:r w:rsidRPr="00FB231B">
        <w:rPr>
          <w:sz w:val="22"/>
          <w:szCs w:val="22"/>
        </w:rPr>
        <w:t xml:space="preserve"> fabrikasınca yıllık satın alınacak yaş çay miktarıdır. Bu miktar %20 artar eksilir opsiyonludur.</w:t>
      </w:r>
    </w:p>
    <w:p w:rsidR="00177B81" w:rsidRDefault="000067CA" w:rsidP="001C01CE">
      <w:pPr>
        <w:jc w:val="both"/>
        <w:rPr>
          <w:sz w:val="22"/>
          <w:szCs w:val="22"/>
        </w:rPr>
      </w:pPr>
      <w:r w:rsidRPr="001C2D56">
        <w:rPr>
          <w:sz w:val="22"/>
          <w:szCs w:val="22"/>
        </w:rPr>
        <w:t xml:space="preserve">5- </w:t>
      </w:r>
      <w:r w:rsidR="00177B81" w:rsidRPr="00D75F99">
        <w:rPr>
          <w:sz w:val="22"/>
          <w:szCs w:val="22"/>
        </w:rPr>
        <w:t>Kamu ya da özel sektörde çalışıp, aynı zamanda da üretici olan kişilerin</w:t>
      </w:r>
      <w:r w:rsidR="00177B81">
        <w:rPr>
          <w:sz w:val="22"/>
          <w:szCs w:val="22"/>
        </w:rPr>
        <w:t xml:space="preserve"> </w:t>
      </w:r>
      <w:proofErr w:type="spellStart"/>
      <w:r w:rsidR="00177B81">
        <w:rPr>
          <w:sz w:val="22"/>
          <w:szCs w:val="22"/>
        </w:rPr>
        <w:t>alımyerlerinin</w:t>
      </w:r>
      <w:proofErr w:type="spellEnd"/>
      <w:r w:rsidR="00177B81">
        <w:rPr>
          <w:sz w:val="22"/>
          <w:szCs w:val="22"/>
        </w:rPr>
        <w:t xml:space="preserve"> mesai saatinin bitmiş olması durumunda, çay </w:t>
      </w:r>
      <w:r w:rsidR="00177B81" w:rsidRPr="00D75F99">
        <w:rPr>
          <w:sz w:val="22"/>
          <w:szCs w:val="22"/>
        </w:rPr>
        <w:t xml:space="preserve">toplayıp satmak istemeleri halinde; bu kişilerden çay fabrikaları içerisinde veya en yakın </w:t>
      </w:r>
      <w:proofErr w:type="spellStart"/>
      <w:r w:rsidR="00177B81" w:rsidRPr="00D75F99">
        <w:rPr>
          <w:sz w:val="22"/>
          <w:szCs w:val="22"/>
        </w:rPr>
        <w:t>alımyerlerinde</w:t>
      </w:r>
      <w:proofErr w:type="spellEnd"/>
      <w:r w:rsidR="00177B81" w:rsidRPr="00D75F99">
        <w:rPr>
          <w:sz w:val="22"/>
          <w:szCs w:val="22"/>
        </w:rPr>
        <w:t xml:space="preserve"> ya da fabrikanın uygun göreceği </w:t>
      </w:r>
      <w:proofErr w:type="spellStart"/>
      <w:r w:rsidR="00177B81" w:rsidRPr="00D75F99">
        <w:rPr>
          <w:sz w:val="22"/>
          <w:szCs w:val="22"/>
        </w:rPr>
        <w:t>alımyerlerinde</w:t>
      </w:r>
      <w:proofErr w:type="spellEnd"/>
      <w:r w:rsidR="00177B81" w:rsidRPr="00D75F99">
        <w:rPr>
          <w:sz w:val="22"/>
          <w:szCs w:val="22"/>
        </w:rPr>
        <w:t xml:space="preserve"> yaş çaylar satın alınır.</w:t>
      </w:r>
    </w:p>
    <w:p w:rsidR="00232F79" w:rsidRDefault="00177B81" w:rsidP="001C01CE">
      <w:pPr>
        <w:jc w:val="both"/>
        <w:rPr>
          <w:b/>
          <w:sz w:val="22"/>
          <w:szCs w:val="22"/>
        </w:rPr>
      </w:pPr>
      <w:r>
        <w:rPr>
          <w:b/>
          <w:sz w:val="22"/>
          <w:szCs w:val="22"/>
        </w:rPr>
        <w:t xml:space="preserve"> </w:t>
      </w:r>
    </w:p>
    <w:p w:rsidR="001C01CE" w:rsidRPr="002B0EC6" w:rsidRDefault="00B349D8" w:rsidP="001C01CE">
      <w:pPr>
        <w:jc w:val="both"/>
        <w:rPr>
          <w:b/>
          <w:sz w:val="22"/>
          <w:szCs w:val="22"/>
        </w:rPr>
      </w:pPr>
      <w:r>
        <w:rPr>
          <w:b/>
          <w:sz w:val="22"/>
          <w:szCs w:val="22"/>
        </w:rPr>
        <w:t>B.2.2</w:t>
      </w:r>
      <w:r w:rsidR="001C01CE">
        <w:rPr>
          <w:b/>
          <w:sz w:val="22"/>
          <w:szCs w:val="22"/>
        </w:rPr>
        <w:t>-</w:t>
      </w:r>
      <w:r w:rsidR="001C01CE" w:rsidRPr="002B0EC6">
        <w:rPr>
          <w:b/>
          <w:sz w:val="22"/>
          <w:szCs w:val="22"/>
        </w:rPr>
        <w:t xml:space="preserve"> YAŞ ÇAY NAKLİYE</w:t>
      </w:r>
      <w:r w:rsidR="001C01CE">
        <w:rPr>
          <w:b/>
          <w:sz w:val="22"/>
          <w:szCs w:val="22"/>
        </w:rPr>
        <w:t xml:space="preserve"> ESASLARI VE TEKLİFLERİ:</w:t>
      </w:r>
    </w:p>
    <w:p w:rsidR="001C01CE" w:rsidRDefault="001C01CE" w:rsidP="001C01CE">
      <w:pPr>
        <w:pStyle w:val="Altyaz"/>
        <w:spacing w:after="0"/>
        <w:rPr>
          <w:rFonts w:ascii="Times New Roman" w:hAnsi="Times New Roman"/>
          <w:b w:val="0"/>
          <w:szCs w:val="22"/>
        </w:rPr>
      </w:pPr>
      <w:r>
        <w:rPr>
          <w:rFonts w:ascii="Times New Roman" w:hAnsi="Times New Roman"/>
          <w:b w:val="0"/>
          <w:szCs w:val="22"/>
        </w:rPr>
        <w:t xml:space="preserve">1- </w:t>
      </w:r>
      <w:r w:rsidRPr="00BD7EFB">
        <w:rPr>
          <w:rFonts w:ascii="Times New Roman" w:hAnsi="Times New Roman"/>
          <w:b w:val="0"/>
          <w:szCs w:val="22"/>
        </w:rPr>
        <w:t xml:space="preserve">Yaş çay nakliyesi </w:t>
      </w:r>
      <w:r>
        <w:rPr>
          <w:rFonts w:ascii="Times New Roman" w:hAnsi="Times New Roman"/>
          <w:b w:val="0"/>
          <w:szCs w:val="22"/>
        </w:rPr>
        <w:t>kasa uzunluğuna göre gruplandırılan vasıtalar ile yapılır.</w:t>
      </w:r>
    </w:p>
    <w:p w:rsidR="00A23EA3" w:rsidRDefault="00A23EA3"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520B8C" w:rsidRDefault="00520B8C" w:rsidP="001C01CE">
      <w:pPr>
        <w:pStyle w:val="Altyaz"/>
        <w:spacing w:after="0"/>
        <w:jc w:val="both"/>
        <w:rPr>
          <w:rFonts w:ascii="Times New Roman" w:hAnsi="Times New Roman"/>
          <w:b w:val="0"/>
          <w:szCs w:val="22"/>
        </w:rPr>
      </w:pPr>
    </w:p>
    <w:p w:rsidR="001C01CE" w:rsidRDefault="001C01CE" w:rsidP="001C01CE">
      <w:pPr>
        <w:pStyle w:val="Altyaz"/>
        <w:spacing w:after="0"/>
        <w:jc w:val="both"/>
        <w:rPr>
          <w:rFonts w:ascii="Times New Roman" w:hAnsi="Times New Roman"/>
          <w:b w:val="0"/>
          <w:szCs w:val="22"/>
        </w:rPr>
      </w:pPr>
      <w:r w:rsidRPr="00FF0F32">
        <w:rPr>
          <w:rFonts w:ascii="Times New Roman" w:hAnsi="Times New Roman"/>
          <w:b w:val="0"/>
          <w:szCs w:val="22"/>
        </w:rPr>
        <w:lastRenderedPageBreak/>
        <w:t>2-</w:t>
      </w:r>
      <w:r>
        <w:rPr>
          <w:rFonts w:ascii="Times New Roman" w:hAnsi="Times New Roman"/>
          <w:b w:val="0"/>
          <w:szCs w:val="22"/>
        </w:rPr>
        <w:t xml:space="preserve"> </w:t>
      </w:r>
      <w:r w:rsidRPr="00FF0F32">
        <w:rPr>
          <w:rFonts w:ascii="Times New Roman" w:hAnsi="Times New Roman"/>
          <w:b w:val="0"/>
          <w:szCs w:val="22"/>
        </w:rPr>
        <w:t xml:space="preserve">Yaş çay nakliye ücretleri </w:t>
      </w:r>
      <w:proofErr w:type="spellStart"/>
      <w:r w:rsidRPr="00FF0F32">
        <w:rPr>
          <w:rFonts w:ascii="Times New Roman" w:hAnsi="Times New Roman"/>
          <w:b w:val="0"/>
          <w:szCs w:val="22"/>
        </w:rPr>
        <w:t>alımyerlerinin</w:t>
      </w:r>
      <w:proofErr w:type="spellEnd"/>
      <w:r w:rsidRPr="00FF0F32">
        <w:rPr>
          <w:rFonts w:ascii="Times New Roman" w:hAnsi="Times New Roman"/>
          <w:b w:val="0"/>
          <w:szCs w:val="22"/>
        </w:rPr>
        <w:t xml:space="preserve"> fabrikaya olan uzaklıklarına göre sefer ücreti esasına göre belirlenir. </w:t>
      </w:r>
      <w:proofErr w:type="spellStart"/>
      <w:r w:rsidRPr="00FF0F32">
        <w:rPr>
          <w:rFonts w:ascii="Times New Roman" w:hAnsi="Times New Roman"/>
          <w:b w:val="0"/>
          <w:szCs w:val="22"/>
        </w:rPr>
        <w:t>Alımyerlerinin</w:t>
      </w:r>
      <w:proofErr w:type="spellEnd"/>
      <w:r w:rsidRPr="00FF0F32">
        <w:rPr>
          <w:rFonts w:ascii="Times New Roman" w:hAnsi="Times New Roman"/>
          <w:b w:val="0"/>
          <w:szCs w:val="22"/>
        </w:rPr>
        <w:t xml:space="preserve"> fabrikaya olan uzaklıkları ise 3 ayrı mesafe grubu üzerinden değerlendirilir. Fabrikaya olan uzaklığı (0 - </w:t>
      </w:r>
      <w:smartTag w:uri="urn:schemas-microsoft-com:office:smarttags" w:element="metricconverter">
        <w:smartTagPr>
          <w:attr w:name="ProductID" w:val="5 Km"/>
        </w:smartTagPr>
        <w:r w:rsidRPr="00FF0F32">
          <w:rPr>
            <w:rFonts w:ascii="Times New Roman" w:hAnsi="Times New Roman"/>
            <w:b w:val="0"/>
            <w:szCs w:val="22"/>
          </w:rPr>
          <w:t>5 Km</w:t>
        </w:r>
      </w:smartTag>
      <w:r w:rsidRPr="00FF0F32">
        <w:rPr>
          <w:rFonts w:ascii="Times New Roman" w:hAnsi="Times New Roman"/>
          <w:b w:val="0"/>
          <w:szCs w:val="22"/>
        </w:rPr>
        <w:t>.) olanlar 1.Grup, (5,1-</w:t>
      </w:r>
      <w:smartTag w:uri="urn:schemas-microsoft-com:office:smarttags" w:element="metricconverter">
        <w:smartTagPr>
          <w:attr w:name="ProductID" w:val="10 Km"/>
        </w:smartTagPr>
        <w:r w:rsidRPr="00FF0F32">
          <w:rPr>
            <w:rFonts w:ascii="Times New Roman" w:hAnsi="Times New Roman"/>
            <w:b w:val="0"/>
            <w:szCs w:val="22"/>
          </w:rPr>
          <w:t>10 Km</w:t>
        </w:r>
      </w:smartTag>
      <w:r w:rsidRPr="00FF0F32">
        <w:rPr>
          <w:rFonts w:ascii="Times New Roman" w:hAnsi="Times New Roman"/>
          <w:b w:val="0"/>
          <w:szCs w:val="22"/>
        </w:rPr>
        <w:t>.) olanlar 2.Grup, (10,1-</w:t>
      </w:r>
      <w:smartTag w:uri="urn:schemas-microsoft-com:office:smarttags" w:element="metricconverter">
        <w:smartTagPr>
          <w:attr w:name="ProductID" w:val="17 Km"/>
        </w:smartTagPr>
        <w:r w:rsidRPr="00FF0F32">
          <w:rPr>
            <w:rFonts w:ascii="Times New Roman" w:hAnsi="Times New Roman"/>
            <w:b w:val="0"/>
            <w:szCs w:val="22"/>
          </w:rPr>
          <w:t>17 Km</w:t>
        </w:r>
      </w:smartTag>
      <w:r w:rsidRPr="00FF0F32">
        <w:rPr>
          <w:rFonts w:ascii="Times New Roman" w:hAnsi="Times New Roman"/>
          <w:b w:val="0"/>
          <w:szCs w:val="22"/>
        </w:rPr>
        <w:t>. ve yukarısı olanlar) 3.Gru</w:t>
      </w:r>
      <w:r>
        <w:rPr>
          <w:rFonts w:ascii="Times New Roman" w:hAnsi="Times New Roman"/>
          <w:b w:val="0"/>
          <w:szCs w:val="22"/>
        </w:rPr>
        <w:t>p</w:t>
      </w:r>
      <w:r w:rsidRPr="00FF0F32">
        <w:rPr>
          <w:rFonts w:ascii="Times New Roman" w:hAnsi="Times New Roman"/>
          <w:b w:val="0"/>
          <w:szCs w:val="22"/>
        </w:rPr>
        <w:t xml:space="preserve"> </w:t>
      </w:r>
      <w:proofErr w:type="spellStart"/>
      <w:r w:rsidRPr="00FF0F32">
        <w:rPr>
          <w:rFonts w:ascii="Times New Roman" w:hAnsi="Times New Roman"/>
          <w:b w:val="0"/>
          <w:szCs w:val="22"/>
        </w:rPr>
        <w:t>alımyerlerini</w:t>
      </w:r>
      <w:proofErr w:type="spellEnd"/>
      <w:r w:rsidRPr="00FF0F32">
        <w:rPr>
          <w:rFonts w:ascii="Times New Roman" w:hAnsi="Times New Roman"/>
          <w:b w:val="0"/>
          <w:szCs w:val="22"/>
        </w:rPr>
        <w:t xml:space="preserve"> oluştururlar. Her mesafe grubu için belirlenen sefer ücretine göre vasıtalara nakliye ücreti ödenir.</w:t>
      </w:r>
    </w:p>
    <w:p w:rsidR="001C01CE" w:rsidRDefault="001C01CE" w:rsidP="001C01CE">
      <w:pPr>
        <w:pStyle w:val="Altyaz"/>
        <w:spacing w:after="0"/>
        <w:jc w:val="both"/>
        <w:rPr>
          <w:rFonts w:ascii="Times New Roman" w:hAnsi="Times New Roman"/>
          <w:b w:val="0"/>
          <w:szCs w:val="22"/>
        </w:rPr>
      </w:pPr>
      <w:r w:rsidRPr="00FF0F32">
        <w:rPr>
          <w:rFonts w:ascii="Times New Roman" w:hAnsi="Times New Roman"/>
          <w:b w:val="0"/>
          <w:szCs w:val="22"/>
        </w:rPr>
        <w:t xml:space="preserve">3- </w:t>
      </w:r>
      <w:smartTag w:uri="urn:schemas-microsoft-com:office:smarttags" w:element="metricconverter">
        <w:smartTagPr>
          <w:attr w:name="ProductID" w:val="17 Km"/>
        </w:smartTagPr>
        <w:r w:rsidRPr="00FF0F32">
          <w:rPr>
            <w:rFonts w:ascii="Times New Roman" w:hAnsi="Times New Roman"/>
            <w:b w:val="0"/>
            <w:szCs w:val="22"/>
          </w:rPr>
          <w:t xml:space="preserve">17 </w:t>
        </w:r>
        <w:proofErr w:type="spellStart"/>
        <w:r w:rsidRPr="00FF0F32">
          <w:rPr>
            <w:rFonts w:ascii="Times New Roman" w:hAnsi="Times New Roman"/>
            <w:b w:val="0"/>
            <w:szCs w:val="22"/>
          </w:rPr>
          <w:t>Km</w:t>
        </w:r>
      </w:smartTag>
      <w:r w:rsidRPr="00FF0F32">
        <w:rPr>
          <w:rFonts w:ascii="Times New Roman" w:hAnsi="Times New Roman"/>
          <w:b w:val="0"/>
          <w:szCs w:val="22"/>
        </w:rPr>
        <w:t>.den</w:t>
      </w:r>
      <w:proofErr w:type="spellEnd"/>
      <w:r w:rsidRPr="00FF0F32">
        <w:rPr>
          <w:rFonts w:ascii="Times New Roman" w:hAnsi="Times New Roman"/>
          <w:b w:val="0"/>
          <w:szCs w:val="22"/>
        </w:rPr>
        <w:t xml:space="preserve"> uzak olan </w:t>
      </w:r>
      <w:proofErr w:type="spellStart"/>
      <w:r w:rsidRPr="00FF0F32">
        <w:rPr>
          <w:rFonts w:ascii="Times New Roman" w:hAnsi="Times New Roman"/>
          <w:b w:val="0"/>
          <w:szCs w:val="22"/>
        </w:rPr>
        <w:t>alımyerleri</w:t>
      </w:r>
      <w:proofErr w:type="spellEnd"/>
      <w:r w:rsidRPr="00FF0F32">
        <w:rPr>
          <w:rFonts w:ascii="Times New Roman" w:hAnsi="Times New Roman"/>
          <w:b w:val="0"/>
          <w:szCs w:val="22"/>
        </w:rPr>
        <w:t xml:space="preserve"> için; 3.Grup sefer ücreti ödenir ve bu ücrete </w:t>
      </w:r>
      <w:smartTag w:uri="urn:schemas-microsoft-com:office:smarttags" w:element="metricconverter">
        <w:smartTagPr>
          <w:attr w:name="ProductID" w:val="17 Km"/>
        </w:smartTagPr>
        <w:r w:rsidRPr="00FF0F32">
          <w:rPr>
            <w:rFonts w:ascii="Times New Roman" w:hAnsi="Times New Roman"/>
            <w:b w:val="0"/>
            <w:szCs w:val="22"/>
          </w:rPr>
          <w:t xml:space="preserve">17 </w:t>
        </w:r>
        <w:proofErr w:type="spellStart"/>
        <w:r w:rsidRPr="00FF0F32">
          <w:rPr>
            <w:rFonts w:ascii="Times New Roman" w:hAnsi="Times New Roman"/>
            <w:b w:val="0"/>
            <w:szCs w:val="22"/>
          </w:rPr>
          <w:t>Km</w:t>
        </w:r>
      </w:smartTag>
      <w:r w:rsidRPr="00FF0F32">
        <w:rPr>
          <w:rFonts w:ascii="Times New Roman" w:hAnsi="Times New Roman"/>
          <w:b w:val="0"/>
          <w:szCs w:val="22"/>
        </w:rPr>
        <w:t>.den</w:t>
      </w:r>
      <w:proofErr w:type="spellEnd"/>
      <w:r w:rsidRPr="00FF0F32">
        <w:rPr>
          <w:rFonts w:ascii="Times New Roman" w:hAnsi="Times New Roman"/>
          <w:b w:val="0"/>
          <w:szCs w:val="22"/>
        </w:rPr>
        <w:t xml:space="preserve"> sonra yapılan her km. için ayrıca </w:t>
      </w:r>
      <w:proofErr w:type="spellStart"/>
      <w:r w:rsidRPr="00FF0F32">
        <w:rPr>
          <w:rFonts w:ascii="Times New Roman" w:hAnsi="Times New Roman"/>
          <w:b w:val="0"/>
          <w:szCs w:val="22"/>
        </w:rPr>
        <w:t>Km.Ücreti</w:t>
      </w:r>
      <w:proofErr w:type="spellEnd"/>
      <w:r w:rsidRPr="00FF0F32">
        <w:rPr>
          <w:rFonts w:ascii="Times New Roman" w:hAnsi="Times New Roman"/>
          <w:b w:val="0"/>
          <w:szCs w:val="22"/>
        </w:rPr>
        <w:t xml:space="preserve"> ilave edilir.</w:t>
      </w:r>
    </w:p>
    <w:p w:rsidR="001C01CE" w:rsidRDefault="001C01CE" w:rsidP="001C01CE">
      <w:pPr>
        <w:pStyle w:val="Altyaz"/>
        <w:spacing w:after="0"/>
        <w:jc w:val="both"/>
        <w:rPr>
          <w:rFonts w:ascii="Times New Roman" w:hAnsi="Times New Roman"/>
          <w:b w:val="0"/>
          <w:szCs w:val="22"/>
        </w:rPr>
      </w:pPr>
      <w:r w:rsidRPr="00FF0F32">
        <w:rPr>
          <w:rFonts w:ascii="Times New Roman" w:hAnsi="Times New Roman"/>
          <w:b w:val="0"/>
          <w:bCs/>
          <w:szCs w:val="22"/>
        </w:rPr>
        <w:t xml:space="preserve">4- Birden fazla mesafe grubunda bulunan </w:t>
      </w:r>
      <w:proofErr w:type="spellStart"/>
      <w:r w:rsidRPr="00FF0F32">
        <w:rPr>
          <w:rFonts w:ascii="Times New Roman" w:hAnsi="Times New Roman"/>
          <w:b w:val="0"/>
          <w:bCs/>
          <w:szCs w:val="22"/>
        </w:rPr>
        <w:t>alımyerlerinden</w:t>
      </w:r>
      <w:proofErr w:type="spellEnd"/>
      <w:r w:rsidRPr="00FF0F32">
        <w:rPr>
          <w:rFonts w:ascii="Times New Roman" w:hAnsi="Times New Roman"/>
          <w:b w:val="0"/>
          <w:bCs/>
          <w:szCs w:val="22"/>
        </w:rPr>
        <w:t xml:space="preserve"> yaş çay taşınması halinde, uzak mesafe grubunun sefer ücreti esas alınır.</w:t>
      </w:r>
      <w:r w:rsidRPr="00FF0F32">
        <w:rPr>
          <w:rFonts w:ascii="Times New Roman" w:hAnsi="Times New Roman"/>
          <w:b w:val="0"/>
          <w:szCs w:val="22"/>
        </w:rPr>
        <w:t xml:space="preserve"> </w:t>
      </w:r>
    </w:p>
    <w:p w:rsidR="001C01CE" w:rsidRDefault="001C01CE" w:rsidP="001C01CE">
      <w:pPr>
        <w:jc w:val="both"/>
        <w:rPr>
          <w:sz w:val="22"/>
          <w:szCs w:val="22"/>
        </w:rPr>
      </w:pPr>
      <w:r>
        <w:rPr>
          <w:sz w:val="22"/>
          <w:szCs w:val="22"/>
        </w:rPr>
        <w:t>5</w:t>
      </w:r>
      <w:r w:rsidRPr="008912B1">
        <w:rPr>
          <w:sz w:val="22"/>
          <w:szCs w:val="22"/>
        </w:rPr>
        <w:t>-</w:t>
      </w:r>
      <w:r>
        <w:rPr>
          <w:sz w:val="22"/>
          <w:szCs w:val="22"/>
        </w:rPr>
        <w:t xml:space="preserve"> </w:t>
      </w:r>
      <w:r w:rsidRPr="008912B1">
        <w:rPr>
          <w:sz w:val="22"/>
          <w:szCs w:val="22"/>
        </w:rPr>
        <w:t xml:space="preserve">Fabrikalar arası yaş çay nakliyesinde; fabrika taşıma ücretine (sefer ücretine) ilave olarak Aktarma Kontak Açma Ücreti </w:t>
      </w:r>
      <w:r>
        <w:rPr>
          <w:sz w:val="22"/>
          <w:szCs w:val="22"/>
        </w:rPr>
        <w:t xml:space="preserve">(Fabrika Çıkış Ücreti) </w:t>
      </w:r>
      <w:r w:rsidRPr="008912B1">
        <w:rPr>
          <w:sz w:val="22"/>
          <w:szCs w:val="22"/>
        </w:rPr>
        <w:t xml:space="preserve">ve gidilen fabrikanın uzaklığına göre Aktarma </w:t>
      </w:r>
      <w:proofErr w:type="spellStart"/>
      <w:r w:rsidRPr="008912B1">
        <w:rPr>
          <w:sz w:val="22"/>
          <w:szCs w:val="22"/>
        </w:rPr>
        <w:t>Km.Ücreti</w:t>
      </w:r>
      <w:proofErr w:type="spellEnd"/>
      <w:r w:rsidRPr="008912B1">
        <w:rPr>
          <w:sz w:val="22"/>
          <w:szCs w:val="22"/>
        </w:rPr>
        <w:t xml:space="preserve"> ödenir. </w:t>
      </w:r>
    </w:p>
    <w:p w:rsidR="001C01CE" w:rsidRDefault="001C01CE" w:rsidP="001C01CE">
      <w:pPr>
        <w:jc w:val="both"/>
        <w:rPr>
          <w:sz w:val="22"/>
          <w:szCs w:val="22"/>
        </w:rPr>
      </w:pPr>
      <w:r>
        <w:rPr>
          <w:sz w:val="22"/>
          <w:szCs w:val="22"/>
        </w:rPr>
        <w:t xml:space="preserve">6- Sefer ücreti, </w:t>
      </w:r>
      <w:smartTag w:uri="urn:schemas-microsoft-com:office:smarttags" w:element="metricconverter">
        <w:smartTagPr>
          <w:attr w:name="ProductID" w:val="17 Km"/>
        </w:smartTagPr>
        <w:r>
          <w:rPr>
            <w:sz w:val="22"/>
            <w:szCs w:val="22"/>
          </w:rPr>
          <w:t xml:space="preserve">17 </w:t>
        </w:r>
        <w:proofErr w:type="spellStart"/>
        <w:r>
          <w:rPr>
            <w:sz w:val="22"/>
            <w:szCs w:val="22"/>
          </w:rPr>
          <w:t>Km</w:t>
        </w:r>
      </w:smartTag>
      <w:r>
        <w:rPr>
          <w:sz w:val="22"/>
          <w:szCs w:val="22"/>
        </w:rPr>
        <w:t>.nin</w:t>
      </w:r>
      <w:proofErr w:type="spellEnd"/>
      <w:r>
        <w:rPr>
          <w:sz w:val="22"/>
          <w:szCs w:val="22"/>
        </w:rPr>
        <w:t xml:space="preserve"> üstü </w:t>
      </w:r>
      <w:proofErr w:type="spellStart"/>
      <w:r>
        <w:rPr>
          <w:sz w:val="22"/>
          <w:szCs w:val="22"/>
        </w:rPr>
        <w:t>Km.Ücreti</w:t>
      </w:r>
      <w:proofErr w:type="spellEnd"/>
      <w:r>
        <w:rPr>
          <w:sz w:val="22"/>
          <w:szCs w:val="22"/>
        </w:rPr>
        <w:t xml:space="preserve">, Aktarma Kontak açma ücreti (Fabrika Çıkış Ücreti) ve Aktarma </w:t>
      </w:r>
      <w:proofErr w:type="spellStart"/>
      <w:r>
        <w:rPr>
          <w:sz w:val="22"/>
          <w:szCs w:val="22"/>
        </w:rPr>
        <w:t>Km.Ücreti</w:t>
      </w:r>
      <w:proofErr w:type="spellEnd"/>
      <w:r>
        <w:rPr>
          <w:sz w:val="22"/>
          <w:szCs w:val="22"/>
        </w:rPr>
        <w:t xml:space="preserve"> vasıta gruplarına göre ayrı ayrı belirlenir.</w:t>
      </w:r>
    </w:p>
    <w:p w:rsidR="00A56AEB" w:rsidRDefault="00A56AEB" w:rsidP="001C01CE">
      <w:pPr>
        <w:jc w:val="both"/>
        <w:rPr>
          <w:sz w:val="22"/>
          <w:szCs w:val="22"/>
        </w:rPr>
      </w:pPr>
    </w:p>
    <w:p w:rsidR="001C01CE" w:rsidRDefault="001C01CE" w:rsidP="001C01CE">
      <w:pPr>
        <w:ind w:left="709" w:firstLine="709"/>
        <w:rPr>
          <w:sz w:val="22"/>
          <w:szCs w:val="22"/>
        </w:rPr>
      </w:pPr>
      <w:r>
        <w:rPr>
          <w:sz w:val="22"/>
          <w:szCs w:val="22"/>
        </w:rPr>
        <w:t>Bu esaslar doğrultusunda yaş çay nakliye</w:t>
      </w:r>
      <w:r w:rsidRPr="008912B1">
        <w:rPr>
          <w:sz w:val="22"/>
          <w:szCs w:val="22"/>
        </w:rPr>
        <w:t xml:space="preserve"> teklifleri, aşağıdaki </w:t>
      </w:r>
      <w:r>
        <w:rPr>
          <w:sz w:val="22"/>
          <w:szCs w:val="22"/>
        </w:rPr>
        <w:t>şekilde verilir.</w:t>
      </w:r>
    </w:p>
    <w:p w:rsidR="00A56AEB" w:rsidRDefault="00A56AEB" w:rsidP="001C01CE">
      <w:pPr>
        <w:ind w:left="709" w:firstLine="709"/>
        <w:rPr>
          <w:sz w:val="22"/>
          <w:szCs w:val="22"/>
        </w:rPr>
      </w:pPr>
    </w:p>
    <w:p w:rsidR="001C01CE" w:rsidRPr="00806171" w:rsidRDefault="001C01CE" w:rsidP="001C01CE">
      <w:pPr>
        <w:jc w:val="center"/>
        <w:rPr>
          <w:b/>
          <w:sz w:val="22"/>
          <w:szCs w:val="22"/>
        </w:rPr>
      </w:pPr>
      <w:proofErr w:type="spellStart"/>
      <w:r w:rsidRPr="00806171">
        <w:rPr>
          <w:b/>
          <w:sz w:val="22"/>
          <w:szCs w:val="22"/>
        </w:rPr>
        <w:t>Alımyerinden</w:t>
      </w:r>
      <w:proofErr w:type="spellEnd"/>
      <w:r w:rsidRPr="00806171">
        <w:rPr>
          <w:b/>
          <w:sz w:val="22"/>
          <w:szCs w:val="22"/>
        </w:rPr>
        <w:t xml:space="preserve"> Fabrikaya yaş çay nakli için Ücret Teklifleri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1421"/>
        <w:gridCol w:w="1336"/>
        <w:gridCol w:w="1421"/>
        <w:gridCol w:w="1433"/>
      </w:tblGrid>
      <w:tr w:rsidR="001C01CE" w:rsidRPr="00D414A7" w:rsidTr="00EF1BC3">
        <w:trPr>
          <w:trHeight w:val="688"/>
          <w:jc w:val="center"/>
        </w:trPr>
        <w:tc>
          <w:tcPr>
            <w:tcW w:w="2738" w:type="dxa"/>
            <w:vMerge w:val="restart"/>
            <w:vAlign w:val="center"/>
          </w:tcPr>
          <w:p w:rsidR="001C01CE" w:rsidRPr="00D414A7" w:rsidRDefault="001C01CE" w:rsidP="00EF1BC3">
            <w:pPr>
              <w:jc w:val="center"/>
              <w:rPr>
                <w:sz w:val="22"/>
                <w:szCs w:val="22"/>
              </w:rPr>
            </w:pPr>
            <w:r w:rsidRPr="00D414A7">
              <w:rPr>
                <w:sz w:val="22"/>
                <w:szCs w:val="22"/>
              </w:rPr>
              <w:t>Vasıtalar</w:t>
            </w:r>
          </w:p>
        </w:tc>
        <w:tc>
          <w:tcPr>
            <w:tcW w:w="1421" w:type="dxa"/>
            <w:vMerge w:val="restart"/>
            <w:vAlign w:val="center"/>
          </w:tcPr>
          <w:p w:rsidR="001C01CE" w:rsidRPr="00D414A7" w:rsidRDefault="001C01CE" w:rsidP="00EF1BC3">
            <w:pPr>
              <w:jc w:val="center"/>
              <w:rPr>
                <w:sz w:val="22"/>
                <w:szCs w:val="22"/>
              </w:rPr>
            </w:pPr>
            <w:r w:rsidRPr="00D414A7">
              <w:rPr>
                <w:sz w:val="22"/>
                <w:szCs w:val="22"/>
              </w:rPr>
              <w:t xml:space="preserve">0 - </w:t>
            </w:r>
            <w:smartTag w:uri="urn:schemas-microsoft-com:office:smarttags" w:element="metricconverter">
              <w:smartTagPr>
                <w:attr w:name="ProductID" w:val="5 Km"/>
              </w:smartTagPr>
              <w:r w:rsidRPr="00D414A7">
                <w:rPr>
                  <w:sz w:val="22"/>
                  <w:szCs w:val="22"/>
                </w:rPr>
                <w:t>5 Km</w:t>
              </w:r>
            </w:smartTag>
            <w:r w:rsidRPr="00D414A7">
              <w:rPr>
                <w:sz w:val="22"/>
                <w:szCs w:val="22"/>
              </w:rPr>
              <w:t>. arası</w:t>
            </w:r>
          </w:p>
          <w:p w:rsidR="001C01CE" w:rsidRPr="00D414A7" w:rsidRDefault="001C01CE" w:rsidP="00EF1BC3">
            <w:pPr>
              <w:jc w:val="center"/>
              <w:rPr>
                <w:sz w:val="22"/>
                <w:szCs w:val="22"/>
              </w:rPr>
            </w:pPr>
            <w:r w:rsidRPr="00D414A7">
              <w:rPr>
                <w:sz w:val="22"/>
                <w:szCs w:val="22"/>
              </w:rPr>
              <w:t>Sefer Ücreti (TL/Sefer)</w:t>
            </w:r>
          </w:p>
        </w:tc>
        <w:tc>
          <w:tcPr>
            <w:tcW w:w="1336" w:type="dxa"/>
            <w:vMerge w:val="restart"/>
            <w:vAlign w:val="center"/>
          </w:tcPr>
          <w:p w:rsidR="001C01CE" w:rsidRPr="00D414A7" w:rsidRDefault="001C01CE" w:rsidP="00EF1BC3">
            <w:pPr>
              <w:jc w:val="center"/>
              <w:rPr>
                <w:sz w:val="22"/>
                <w:szCs w:val="22"/>
              </w:rPr>
            </w:pPr>
            <w:r w:rsidRPr="00D414A7">
              <w:rPr>
                <w:sz w:val="22"/>
                <w:szCs w:val="22"/>
              </w:rPr>
              <w:t xml:space="preserve">5,1- </w:t>
            </w:r>
            <w:smartTag w:uri="urn:schemas-microsoft-com:office:smarttags" w:element="metricconverter">
              <w:smartTagPr>
                <w:attr w:name="ProductID" w:val="10 Km"/>
              </w:smartTagPr>
              <w:r w:rsidRPr="00D414A7">
                <w:rPr>
                  <w:sz w:val="22"/>
                  <w:szCs w:val="22"/>
                </w:rPr>
                <w:t>10 Km</w:t>
              </w:r>
            </w:smartTag>
            <w:r w:rsidRPr="00D414A7">
              <w:rPr>
                <w:sz w:val="22"/>
                <w:szCs w:val="22"/>
              </w:rPr>
              <w:t xml:space="preserve"> arası</w:t>
            </w:r>
          </w:p>
          <w:p w:rsidR="001C01CE" w:rsidRPr="00D414A7" w:rsidRDefault="001C01CE" w:rsidP="00EF1BC3">
            <w:pPr>
              <w:jc w:val="center"/>
              <w:rPr>
                <w:sz w:val="22"/>
                <w:szCs w:val="22"/>
              </w:rPr>
            </w:pPr>
            <w:r w:rsidRPr="00D414A7">
              <w:rPr>
                <w:sz w:val="22"/>
                <w:szCs w:val="22"/>
              </w:rPr>
              <w:t>Sefer Ücreti (TL/Sefer)</w:t>
            </w:r>
          </w:p>
        </w:tc>
        <w:tc>
          <w:tcPr>
            <w:tcW w:w="1421" w:type="dxa"/>
            <w:vMerge w:val="restart"/>
            <w:vAlign w:val="center"/>
          </w:tcPr>
          <w:p w:rsidR="001C01CE" w:rsidRPr="00D414A7" w:rsidRDefault="001C01CE" w:rsidP="00EF1BC3">
            <w:pPr>
              <w:jc w:val="center"/>
              <w:rPr>
                <w:sz w:val="22"/>
                <w:szCs w:val="22"/>
              </w:rPr>
            </w:pPr>
            <w:r w:rsidRPr="00D414A7">
              <w:rPr>
                <w:sz w:val="22"/>
                <w:szCs w:val="22"/>
              </w:rPr>
              <w:t xml:space="preserve">10,1 - </w:t>
            </w:r>
            <w:smartTag w:uri="urn:schemas-microsoft-com:office:smarttags" w:element="metricconverter">
              <w:smartTagPr>
                <w:attr w:name="ProductID" w:val="17 Km"/>
              </w:smartTagPr>
              <w:r w:rsidRPr="00D414A7">
                <w:rPr>
                  <w:sz w:val="22"/>
                  <w:szCs w:val="22"/>
                </w:rPr>
                <w:t>17 Km</w:t>
              </w:r>
            </w:smartTag>
            <w:r w:rsidRPr="00D414A7">
              <w:rPr>
                <w:sz w:val="22"/>
                <w:szCs w:val="22"/>
              </w:rPr>
              <w:t xml:space="preserve"> arası</w:t>
            </w:r>
          </w:p>
          <w:p w:rsidR="001C01CE" w:rsidRPr="00D414A7" w:rsidRDefault="001C01CE" w:rsidP="00EF1BC3">
            <w:pPr>
              <w:jc w:val="center"/>
              <w:rPr>
                <w:sz w:val="22"/>
                <w:szCs w:val="22"/>
              </w:rPr>
            </w:pPr>
            <w:r w:rsidRPr="00D414A7">
              <w:rPr>
                <w:sz w:val="22"/>
                <w:szCs w:val="22"/>
              </w:rPr>
              <w:t>Sefer Ücreti (TL/Sefer)</w:t>
            </w:r>
          </w:p>
        </w:tc>
        <w:tc>
          <w:tcPr>
            <w:tcW w:w="1433" w:type="dxa"/>
            <w:vMerge w:val="restart"/>
            <w:tcBorders>
              <w:right w:val="single" w:sz="4" w:space="0" w:color="auto"/>
            </w:tcBorders>
            <w:vAlign w:val="center"/>
          </w:tcPr>
          <w:p w:rsidR="001C01CE" w:rsidRPr="00D414A7" w:rsidRDefault="001C01CE" w:rsidP="00EF1BC3">
            <w:pPr>
              <w:jc w:val="center"/>
              <w:rPr>
                <w:sz w:val="22"/>
                <w:szCs w:val="22"/>
              </w:rPr>
            </w:pPr>
            <w:smartTag w:uri="urn:schemas-microsoft-com:office:smarttags" w:element="metricconverter">
              <w:smartTagPr>
                <w:attr w:name="ProductID" w:val="17 Km"/>
              </w:smartTagPr>
              <w:r w:rsidRPr="00D414A7">
                <w:rPr>
                  <w:sz w:val="22"/>
                  <w:szCs w:val="22"/>
                </w:rPr>
                <w:t>17 Km</w:t>
              </w:r>
            </w:smartTag>
            <w:r w:rsidRPr="00D414A7">
              <w:rPr>
                <w:sz w:val="22"/>
                <w:szCs w:val="22"/>
              </w:rPr>
              <w:t xml:space="preserve">. </w:t>
            </w:r>
            <w:proofErr w:type="spellStart"/>
            <w:r w:rsidRPr="00D414A7">
              <w:rPr>
                <w:sz w:val="22"/>
                <w:szCs w:val="22"/>
              </w:rPr>
              <w:t>nin</w:t>
            </w:r>
            <w:proofErr w:type="spellEnd"/>
            <w:r w:rsidRPr="00D414A7">
              <w:rPr>
                <w:sz w:val="22"/>
                <w:szCs w:val="22"/>
              </w:rPr>
              <w:t xml:space="preserve"> üstü Km. Ücreti</w:t>
            </w:r>
          </w:p>
          <w:p w:rsidR="001C01CE" w:rsidRPr="00D414A7" w:rsidRDefault="001C01CE" w:rsidP="00EF1BC3">
            <w:pPr>
              <w:jc w:val="center"/>
              <w:rPr>
                <w:sz w:val="22"/>
                <w:szCs w:val="22"/>
              </w:rPr>
            </w:pPr>
            <w:r w:rsidRPr="00D414A7">
              <w:rPr>
                <w:sz w:val="22"/>
                <w:szCs w:val="22"/>
              </w:rPr>
              <w:t>(TL/Km)</w:t>
            </w:r>
          </w:p>
        </w:tc>
      </w:tr>
      <w:tr w:rsidR="001C01CE" w:rsidRPr="00D414A7" w:rsidTr="00EF1BC3">
        <w:trPr>
          <w:trHeight w:val="688"/>
          <w:jc w:val="center"/>
        </w:trPr>
        <w:tc>
          <w:tcPr>
            <w:tcW w:w="2738" w:type="dxa"/>
            <w:vMerge/>
          </w:tcPr>
          <w:p w:rsidR="001C01CE" w:rsidRPr="00D414A7" w:rsidRDefault="001C01CE" w:rsidP="00EF1BC3">
            <w:pPr>
              <w:jc w:val="center"/>
              <w:rPr>
                <w:sz w:val="22"/>
                <w:szCs w:val="22"/>
              </w:rPr>
            </w:pPr>
          </w:p>
        </w:tc>
        <w:tc>
          <w:tcPr>
            <w:tcW w:w="1421" w:type="dxa"/>
            <w:vMerge/>
            <w:vAlign w:val="center"/>
          </w:tcPr>
          <w:p w:rsidR="001C01CE" w:rsidRPr="00D414A7" w:rsidRDefault="001C01CE" w:rsidP="00EF1BC3">
            <w:pPr>
              <w:jc w:val="center"/>
              <w:rPr>
                <w:sz w:val="22"/>
                <w:szCs w:val="22"/>
              </w:rPr>
            </w:pPr>
          </w:p>
        </w:tc>
        <w:tc>
          <w:tcPr>
            <w:tcW w:w="1336" w:type="dxa"/>
            <w:vMerge/>
            <w:vAlign w:val="center"/>
          </w:tcPr>
          <w:p w:rsidR="001C01CE" w:rsidRPr="00D414A7" w:rsidRDefault="001C01CE" w:rsidP="00EF1BC3">
            <w:pPr>
              <w:jc w:val="center"/>
              <w:rPr>
                <w:sz w:val="22"/>
                <w:szCs w:val="22"/>
              </w:rPr>
            </w:pPr>
          </w:p>
        </w:tc>
        <w:tc>
          <w:tcPr>
            <w:tcW w:w="1421" w:type="dxa"/>
            <w:vMerge/>
            <w:vAlign w:val="center"/>
          </w:tcPr>
          <w:p w:rsidR="001C01CE" w:rsidRPr="00D414A7" w:rsidRDefault="001C01CE" w:rsidP="00EF1BC3">
            <w:pPr>
              <w:jc w:val="center"/>
              <w:rPr>
                <w:sz w:val="22"/>
                <w:szCs w:val="22"/>
              </w:rPr>
            </w:pPr>
          </w:p>
        </w:tc>
        <w:tc>
          <w:tcPr>
            <w:tcW w:w="1433" w:type="dxa"/>
            <w:vMerge/>
            <w:tcBorders>
              <w:right w:val="single" w:sz="4" w:space="0" w:color="auto"/>
            </w:tcBorders>
            <w:vAlign w:val="center"/>
          </w:tcPr>
          <w:p w:rsidR="001C01CE" w:rsidRPr="00D414A7" w:rsidRDefault="001C01CE" w:rsidP="00EF1BC3">
            <w:pPr>
              <w:jc w:val="center"/>
              <w:rPr>
                <w:sz w:val="22"/>
                <w:szCs w:val="22"/>
              </w:rPr>
            </w:pPr>
          </w:p>
        </w:tc>
      </w:tr>
      <w:tr w:rsidR="001C01CE" w:rsidRPr="00D414A7" w:rsidTr="00EF1BC3">
        <w:trPr>
          <w:jc w:val="center"/>
        </w:trPr>
        <w:tc>
          <w:tcPr>
            <w:tcW w:w="2738" w:type="dxa"/>
          </w:tcPr>
          <w:p w:rsidR="001C01CE" w:rsidRPr="00D414A7" w:rsidRDefault="001C01CE" w:rsidP="00EF1BC3">
            <w:pPr>
              <w:jc w:val="both"/>
              <w:rPr>
                <w:sz w:val="22"/>
                <w:szCs w:val="22"/>
              </w:rPr>
            </w:pPr>
            <w:r w:rsidRPr="00D414A7">
              <w:rPr>
                <w:sz w:val="22"/>
                <w:szCs w:val="22"/>
              </w:rPr>
              <w:t>1.Grup</w:t>
            </w:r>
            <w:r>
              <w:rPr>
                <w:sz w:val="22"/>
                <w:szCs w:val="22"/>
              </w:rPr>
              <w:t xml:space="preserve"> ( 6.00 m.ve üzeri)</w:t>
            </w:r>
          </w:p>
        </w:tc>
        <w:tc>
          <w:tcPr>
            <w:tcW w:w="1421" w:type="dxa"/>
          </w:tcPr>
          <w:p w:rsidR="001C01CE" w:rsidRPr="00D414A7" w:rsidRDefault="001C01CE" w:rsidP="00EF1BC3">
            <w:pPr>
              <w:jc w:val="both"/>
              <w:rPr>
                <w:sz w:val="22"/>
                <w:szCs w:val="22"/>
              </w:rPr>
            </w:pPr>
          </w:p>
        </w:tc>
        <w:tc>
          <w:tcPr>
            <w:tcW w:w="1336" w:type="dxa"/>
          </w:tcPr>
          <w:p w:rsidR="001C01CE" w:rsidRPr="00D414A7" w:rsidRDefault="001C01CE" w:rsidP="00EF1BC3">
            <w:pPr>
              <w:jc w:val="both"/>
              <w:rPr>
                <w:sz w:val="22"/>
                <w:szCs w:val="22"/>
              </w:rPr>
            </w:pPr>
          </w:p>
        </w:tc>
        <w:tc>
          <w:tcPr>
            <w:tcW w:w="1421" w:type="dxa"/>
          </w:tcPr>
          <w:p w:rsidR="001C01CE" w:rsidRPr="00D414A7" w:rsidRDefault="001C01CE" w:rsidP="00EF1BC3">
            <w:pPr>
              <w:jc w:val="both"/>
              <w:rPr>
                <w:sz w:val="22"/>
                <w:szCs w:val="22"/>
              </w:rPr>
            </w:pPr>
          </w:p>
        </w:tc>
        <w:tc>
          <w:tcPr>
            <w:tcW w:w="1433" w:type="dxa"/>
          </w:tcPr>
          <w:p w:rsidR="001C01CE" w:rsidRPr="00D414A7" w:rsidRDefault="001C01CE" w:rsidP="00EF1BC3">
            <w:pPr>
              <w:jc w:val="both"/>
              <w:rPr>
                <w:sz w:val="22"/>
                <w:szCs w:val="22"/>
              </w:rPr>
            </w:pPr>
          </w:p>
        </w:tc>
      </w:tr>
      <w:tr w:rsidR="001C01CE" w:rsidRPr="00D414A7" w:rsidTr="00EF1BC3">
        <w:trPr>
          <w:jc w:val="center"/>
        </w:trPr>
        <w:tc>
          <w:tcPr>
            <w:tcW w:w="2738" w:type="dxa"/>
          </w:tcPr>
          <w:p w:rsidR="001C01CE" w:rsidRPr="00D414A7" w:rsidRDefault="001C01CE" w:rsidP="00EF1BC3">
            <w:pPr>
              <w:jc w:val="both"/>
              <w:rPr>
                <w:sz w:val="22"/>
                <w:szCs w:val="22"/>
              </w:rPr>
            </w:pPr>
            <w:r w:rsidRPr="00D414A7">
              <w:rPr>
                <w:sz w:val="22"/>
                <w:szCs w:val="22"/>
              </w:rPr>
              <w:t>2.Grup</w:t>
            </w:r>
            <w:r>
              <w:rPr>
                <w:sz w:val="22"/>
                <w:szCs w:val="22"/>
              </w:rPr>
              <w:t xml:space="preserve"> (5.00 – 5.99 </w:t>
            </w:r>
            <w:proofErr w:type="spellStart"/>
            <w:r>
              <w:rPr>
                <w:sz w:val="22"/>
                <w:szCs w:val="22"/>
              </w:rPr>
              <w:t>m.arası</w:t>
            </w:r>
            <w:proofErr w:type="spellEnd"/>
            <w:r>
              <w:rPr>
                <w:sz w:val="22"/>
                <w:szCs w:val="22"/>
              </w:rPr>
              <w:t>)</w:t>
            </w:r>
          </w:p>
        </w:tc>
        <w:tc>
          <w:tcPr>
            <w:tcW w:w="1421" w:type="dxa"/>
          </w:tcPr>
          <w:p w:rsidR="001C01CE" w:rsidRPr="00D414A7" w:rsidRDefault="001C01CE" w:rsidP="00EF1BC3">
            <w:pPr>
              <w:jc w:val="both"/>
              <w:rPr>
                <w:sz w:val="22"/>
                <w:szCs w:val="22"/>
              </w:rPr>
            </w:pPr>
          </w:p>
        </w:tc>
        <w:tc>
          <w:tcPr>
            <w:tcW w:w="1336" w:type="dxa"/>
          </w:tcPr>
          <w:p w:rsidR="001C01CE" w:rsidRPr="00D414A7" w:rsidRDefault="001C01CE" w:rsidP="00EF1BC3">
            <w:pPr>
              <w:jc w:val="both"/>
              <w:rPr>
                <w:sz w:val="22"/>
                <w:szCs w:val="22"/>
              </w:rPr>
            </w:pPr>
          </w:p>
        </w:tc>
        <w:tc>
          <w:tcPr>
            <w:tcW w:w="1421" w:type="dxa"/>
          </w:tcPr>
          <w:p w:rsidR="001C01CE" w:rsidRPr="00D414A7" w:rsidRDefault="001C01CE" w:rsidP="00EF1BC3">
            <w:pPr>
              <w:jc w:val="both"/>
              <w:rPr>
                <w:sz w:val="22"/>
                <w:szCs w:val="22"/>
              </w:rPr>
            </w:pPr>
          </w:p>
        </w:tc>
        <w:tc>
          <w:tcPr>
            <w:tcW w:w="1433" w:type="dxa"/>
          </w:tcPr>
          <w:p w:rsidR="001C01CE" w:rsidRPr="00D414A7" w:rsidRDefault="001C01CE" w:rsidP="00EF1BC3">
            <w:pPr>
              <w:jc w:val="both"/>
              <w:rPr>
                <w:sz w:val="22"/>
                <w:szCs w:val="22"/>
              </w:rPr>
            </w:pPr>
          </w:p>
        </w:tc>
      </w:tr>
      <w:tr w:rsidR="001C01CE" w:rsidRPr="00D414A7" w:rsidTr="00EF1BC3">
        <w:trPr>
          <w:jc w:val="center"/>
        </w:trPr>
        <w:tc>
          <w:tcPr>
            <w:tcW w:w="2738" w:type="dxa"/>
          </w:tcPr>
          <w:p w:rsidR="001C01CE" w:rsidRPr="00D414A7" w:rsidRDefault="001C01CE" w:rsidP="00EF1BC3">
            <w:pPr>
              <w:jc w:val="both"/>
              <w:rPr>
                <w:sz w:val="22"/>
                <w:szCs w:val="22"/>
              </w:rPr>
            </w:pPr>
            <w:r w:rsidRPr="00D414A7">
              <w:rPr>
                <w:sz w:val="22"/>
                <w:szCs w:val="22"/>
              </w:rPr>
              <w:t>3.Grup</w:t>
            </w:r>
            <w:r>
              <w:rPr>
                <w:sz w:val="22"/>
                <w:szCs w:val="22"/>
              </w:rPr>
              <w:t xml:space="preserve"> (4.00 – 4.99 </w:t>
            </w:r>
            <w:proofErr w:type="spellStart"/>
            <w:r>
              <w:rPr>
                <w:sz w:val="22"/>
                <w:szCs w:val="22"/>
              </w:rPr>
              <w:t>m.arası</w:t>
            </w:r>
            <w:proofErr w:type="spellEnd"/>
            <w:r>
              <w:rPr>
                <w:sz w:val="22"/>
                <w:szCs w:val="22"/>
              </w:rPr>
              <w:t>)</w:t>
            </w:r>
          </w:p>
        </w:tc>
        <w:tc>
          <w:tcPr>
            <w:tcW w:w="1421" w:type="dxa"/>
          </w:tcPr>
          <w:p w:rsidR="001C01CE" w:rsidRPr="00D414A7" w:rsidRDefault="001C01CE" w:rsidP="00EF1BC3">
            <w:pPr>
              <w:jc w:val="both"/>
              <w:rPr>
                <w:sz w:val="22"/>
                <w:szCs w:val="22"/>
              </w:rPr>
            </w:pPr>
          </w:p>
        </w:tc>
        <w:tc>
          <w:tcPr>
            <w:tcW w:w="1336" w:type="dxa"/>
          </w:tcPr>
          <w:p w:rsidR="001C01CE" w:rsidRPr="00D414A7" w:rsidRDefault="001C01CE" w:rsidP="00EF1BC3">
            <w:pPr>
              <w:jc w:val="both"/>
              <w:rPr>
                <w:sz w:val="22"/>
                <w:szCs w:val="22"/>
              </w:rPr>
            </w:pPr>
          </w:p>
        </w:tc>
        <w:tc>
          <w:tcPr>
            <w:tcW w:w="1421" w:type="dxa"/>
          </w:tcPr>
          <w:p w:rsidR="001C01CE" w:rsidRPr="00D414A7" w:rsidRDefault="001C01CE" w:rsidP="00EF1BC3">
            <w:pPr>
              <w:jc w:val="both"/>
              <w:rPr>
                <w:sz w:val="22"/>
                <w:szCs w:val="22"/>
              </w:rPr>
            </w:pPr>
          </w:p>
        </w:tc>
        <w:tc>
          <w:tcPr>
            <w:tcW w:w="1433" w:type="dxa"/>
          </w:tcPr>
          <w:p w:rsidR="001C01CE" w:rsidRPr="00D414A7" w:rsidRDefault="001C01CE" w:rsidP="00EF1BC3">
            <w:pPr>
              <w:jc w:val="both"/>
              <w:rPr>
                <w:sz w:val="22"/>
                <w:szCs w:val="22"/>
              </w:rPr>
            </w:pPr>
          </w:p>
        </w:tc>
      </w:tr>
    </w:tbl>
    <w:p w:rsidR="00321100" w:rsidRDefault="00321100" w:rsidP="001C01CE">
      <w:pPr>
        <w:jc w:val="center"/>
        <w:rPr>
          <w:b/>
          <w:bCs/>
          <w:sz w:val="22"/>
          <w:szCs w:val="22"/>
        </w:rPr>
      </w:pPr>
    </w:p>
    <w:p w:rsidR="001C01CE" w:rsidRDefault="001C01CE" w:rsidP="001C01CE">
      <w:pPr>
        <w:jc w:val="center"/>
        <w:rPr>
          <w:b/>
          <w:bCs/>
          <w:sz w:val="22"/>
          <w:szCs w:val="22"/>
        </w:rPr>
      </w:pPr>
      <w:r>
        <w:rPr>
          <w:b/>
          <w:bCs/>
          <w:sz w:val="22"/>
          <w:szCs w:val="22"/>
        </w:rPr>
        <w:t>Fabrikalar Arası Yaş Çay Aktarmaları için Ücret Teklifleri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2693"/>
      </w:tblGrid>
      <w:tr w:rsidR="001C01CE" w:rsidRPr="00450EE5" w:rsidTr="007541A1">
        <w:tc>
          <w:tcPr>
            <w:tcW w:w="2977" w:type="dxa"/>
            <w:vAlign w:val="center"/>
          </w:tcPr>
          <w:p w:rsidR="001C01CE" w:rsidRPr="00450EE5" w:rsidRDefault="001C01CE" w:rsidP="00EF1BC3">
            <w:pPr>
              <w:jc w:val="center"/>
              <w:rPr>
                <w:bCs/>
                <w:sz w:val="22"/>
                <w:szCs w:val="22"/>
              </w:rPr>
            </w:pPr>
            <w:r w:rsidRPr="00450EE5">
              <w:rPr>
                <w:bCs/>
                <w:sz w:val="22"/>
                <w:szCs w:val="22"/>
              </w:rPr>
              <w:t>Vasıtalar</w:t>
            </w:r>
          </w:p>
        </w:tc>
        <w:tc>
          <w:tcPr>
            <w:tcW w:w="2693" w:type="dxa"/>
          </w:tcPr>
          <w:p w:rsidR="001C01CE" w:rsidRDefault="001C01CE" w:rsidP="00EF1BC3">
            <w:pPr>
              <w:jc w:val="center"/>
              <w:rPr>
                <w:bCs/>
                <w:sz w:val="22"/>
                <w:szCs w:val="22"/>
              </w:rPr>
            </w:pPr>
            <w:r>
              <w:rPr>
                <w:bCs/>
                <w:sz w:val="22"/>
                <w:szCs w:val="22"/>
              </w:rPr>
              <w:t xml:space="preserve">Aktarma </w:t>
            </w:r>
            <w:r w:rsidRPr="00450EE5">
              <w:rPr>
                <w:bCs/>
                <w:sz w:val="22"/>
                <w:szCs w:val="22"/>
              </w:rPr>
              <w:t>Kontak</w:t>
            </w:r>
          </w:p>
          <w:p w:rsidR="001C01CE" w:rsidRPr="00450EE5" w:rsidRDefault="001C01CE" w:rsidP="00EF1BC3">
            <w:pPr>
              <w:jc w:val="center"/>
              <w:rPr>
                <w:bCs/>
                <w:sz w:val="22"/>
                <w:szCs w:val="22"/>
              </w:rPr>
            </w:pPr>
            <w:r>
              <w:rPr>
                <w:bCs/>
                <w:sz w:val="22"/>
                <w:szCs w:val="22"/>
              </w:rPr>
              <w:t>A</w:t>
            </w:r>
            <w:r w:rsidRPr="00450EE5">
              <w:rPr>
                <w:bCs/>
                <w:sz w:val="22"/>
                <w:szCs w:val="22"/>
              </w:rPr>
              <w:t>çma Ücreti</w:t>
            </w:r>
            <w:r>
              <w:rPr>
                <w:bCs/>
                <w:sz w:val="22"/>
                <w:szCs w:val="22"/>
              </w:rPr>
              <w:t xml:space="preserve"> </w:t>
            </w:r>
            <w:r w:rsidRPr="00450EE5">
              <w:rPr>
                <w:bCs/>
                <w:sz w:val="22"/>
                <w:szCs w:val="22"/>
              </w:rPr>
              <w:t>(TL)</w:t>
            </w:r>
          </w:p>
        </w:tc>
        <w:tc>
          <w:tcPr>
            <w:tcW w:w="2693" w:type="dxa"/>
          </w:tcPr>
          <w:p w:rsidR="001C01CE" w:rsidRDefault="001C01CE" w:rsidP="00EF1BC3">
            <w:pPr>
              <w:jc w:val="center"/>
              <w:rPr>
                <w:bCs/>
                <w:sz w:val="22"/>
                <w:szCs w:val="22"/>
              </w:rPr>
            </w:pPr>
            <w:r>
              <w:rPr>
                <w:bCs/>
                <w:sz w:val="22"/>
                <w:szCs w:val="22"/>
              </w:rPr>
              <w:t xml:space="preserve">Aktarma </w:t>
            </w:r>
            <w:r w:rsidRPr="00450EE5">
              <w:rPr>
                <w:bCs/>
                <w:sz w:val="22"/>
                <w:szCs w:val="22"/>
              </w:rPr>
              <w:t>Km</w:t>
            </w:r>
            <w:r>
              <w:rPr>
                <w:bCs/>
                <w:sz w:val="22"/>
                <w:szCs w:val="22"/>
              </w:rPr>
              <w:t>.</w:t>
            </w:r>
          </w:p>
          <w:p w:rsidR="001C01CE" w:rsidRPr="00450EE5" w:rsidRDefault="001C01CE" w:rsidP="00EF1BC3">
            <w:pPr>
              <w:jc w:val="center"/>
              <w:rPr>
                <w:bCs/>
                <w:sz w:val="22"/>
                <w:szCs w:val="22"/>
              </w:rPr>
            </w:pPr>
            <w:r w:rsidRPr="00450EE5">
              <w:rPr>
                <w:bCs/>
                <w:sz w:val="22"/>
                <w:szCs w:val="22"/>
              </w:rPr>
              <w:t>Ücreti (TL/K</w:t>
            </w:r>
            <w:r>
              <w:rPr>
                <w:bCs/>
                <w:sz w:val="22"/>
                <w:szCs w:val="22"/>
              </w:rPr>
              <w:t>m</w:t>
            </w:r>
            <w:r w:rsidRPr="00450EE5">
              <w:rPr>
                <w:bCs/>
                <w:sz w:val="22"/>
                <w:szCs w:val="22"/>
              </w:rPr>
              <w:t>)</w:t>
            </w:r>
          </w:p>
        </w:tc>
      </w:tr>
      <w:tr w:rsidR="001C01CE" w:rsidRPr="00450EE5" w:rsidTr="007541A1">
        <w:tc>
          <w:tcPr>
            <w:tcW w:w="2977" w:type="dxa"/>
          </w:tcPr>
          <w:p w:rsidR="001C01CE" w:rsidRPr="00D414A7" w:rsidRDefault="001C01CE" w:rsidP="00EF1BC3">
            <w:pPr>
              <w:jc w:val="both"/>
              <w:rPr>
                <w:sz w:val="22"/>
                <w:szCs w:val="22"/>
              </w:rPr>
            </w:pPr>
            <w:r w:rsidRPr="00D414A7">
              <w:rPr>
                <w:sz w:val="22"/>
                <w:szCs w:val="22"/>
              </w:rPr>
              <w:t>1.Grup</w:t>
            </w:r>
            <w:r>
              <w:rPr>
                <w:sz w:val="22"/>
                <w:szCs w:val="22"/>
              </w:rPr>
              <w:t xml:space="preserve"> ( 6.00 m.ve üzeri)</w:t>
            </w:r>
          </w:p>
        </w:tc>
        <w:tc>
          <w:tcPr>
            <w:tcW w:w="2693" w:type="dxa"/>
          </w:tcPr>
          <w:p w:rsidR="001C01CE" w:rsidRPr="00450EE5" w:rsidRDefault="001C01CE" w:rsidP="00EF1BC3">
            <w:pPr>
              <w:jc w:val="both"/>
              <w:rPr>
                <w:b/>
                <w:bCs/>
                <w:sz w:val="22"/>
                <w:szCs w:val="22"/>
              </w:rPr>
            </w:pPr>
          </w:p>
        </w:tc>
        <w:tc>
          <w:tcPr>
            <w:tcW w:w="2693" w:type="dxa"/>
          </w:tcPr>
          <w:p w:rsidR="001C01CE" w:rsidRPr="00450EE5" w:rsidRDefault="001C01CE" w:rsidP="00EF1BC3">
            <w:pPr>
              <w:jc w:val="both"/>
              <w:rPr>
                <w:b/>
                <w:bCs/>
                <w:sz w:val="22"/>
                <w:szCs w:val="22"/>
              </w:rPr>
            </w:pPr>
          </w:p>
        </w:tc>
      </w:tr>
      <w:tr w:rsidR="001C01CE" w:rsidRPr="00450EE5" w:rsidTr="007541A1">
        <w:tc>
          <w:tcPr>
            <w:tcW w:w="2977" w:type="dxa"/>
          </w:tcPr>
          <w:p w:rsidR="001C01CE" w:rsidRPr="00D414A7" w:rsidRDefault="001C01CE" w:rsidP="00EF1BC3">
            <w:pPr>
              <w:jc w:val="both"/>
              <w:rPr>
                <w:sz w:val="22"/>
                <w:szCs w:val="22"/>
              </w:rPr>
            </w:pPr>
            <w:r w:rsidRPr="00D414A7">
              <w:rPr>
                <w:sz w:val="22"/>
                <w:szCs w:val="22"/>
              </w:rPr>
              <w:t>2.Grup</w:t>
            </w:r>
            <w:r>
              <w:rPr>
                <w:sz w:val="22"/>
                <w:szCs w:val="22"/>
              </w:rPr>
              <w:t xml:space="preserve"> (5.00 – 5.99 </w:t>
            </w:r>
            <w:proofErr w:type="spellStart"/>
            <w:r>
              <w:rPr>
                <w:sz w:val="22"/>
                <w:szCs w:val="22"/>
              </w:rPr>
              <w:t>m.arası</w:t>
            </w:r>
            <w:proofErr w:type="spellEnd"/>
            <w:r>
              <w:rPr>
                <w:sz w:val="22"/>
                <w:szCs w:val="22"/>
              </w:rPr>
              <w:t>)</w:t>
            </w:r>
          </w:p>
        </w:tc>
        <w:tc>
          <w:tcPr>
            <w:tcW w:w="2693" w:type="dxa"/>
          </w:tcPr>
          <w:p w:rsidR="001C01CE" w:rsidRPr="00450EE5" w:rsidRDefault="001C01CE" w:rsidP="00EF1BC3">
            <w:pPr>
              <w:jc w:val="both"/>
              <w:rPr>
                <w:b/>
                <w:bCs/>
                <w:sz w:val="22"/>
                <w:szCs w:val="22"/>
              </w:rPr>
            </w:pPr>
          </w:p>
        </w:tc>
        <w:tc>
          <w:tcPr>
            <w:tcW w:w="2693" w:type="dxa"/>
          </w:tcPr>
          <w:p w:rsidR="001C01CE" w:rsidRPr="00450EE5" w:rsidRDefault="001C01CE" w:rsidP="00EF1BC3">
            <w:pPr>
              <w:jc w:val="both"/>
              <w:rPr>
                <w:b/>
                <w:bCs/>
                <w:sz w:val="22"/>
                <w:szCs w:val="22"/>
              </w:rPr>
            </w:pPr>
          </w:p>
        </w:tc>
      </w:tr>
      <w:tr w:rsidR="001C01CE" w:rsidRPr="00450EE5" w:rsidTr="007541A1">
        <w:tc>
          <w:tcPr>
            <w:tcW w:w="2977" w:type="dxa"/>
          </w:tcPr>
          <w:p w:rsidR="001C01CE" w:rsidRPr="00D414A7" w:rsidRDefault="001C01CE" w:rsidP="00EF1BC3">
            <w:pPr>
              <w:jc w:val="both"/>
              <w:rPr>
                <w:sz w:val="22"/>
                <w:szCs w:val="22"/>
              </w:rPr>
            </w:pPr>
            <w:r w:rsidRPr="00D414A7">
              <w:rPr>
                <w:sz w:val="22"/>
                <w:szCs w:val="22"/>
              </w:rPr>
              <w:t>3.Grup</w:t>
            </w:r>
            <w:r>
              <w:rPr>
                <w:sz w:val="22"/>
                <w:szCs w:val="22"/>
              </w:rPr>
              <w:t xml:space="preserve"> (4.00 – 4.99 </w:t>
            </w:r>
            <w:proofErr w:type="spellStart"/>
            <w:r>
              <w:rPr>
                <w:sz w:val="22"/>
                <w:szCs w:val="22"/>
              </w:rPr>
              <w:t>m.arası</w:t>
            </w:r>
            <w:proofErr w:type="spellEnd"/>
            <w:r>
              <w:rPr>
                <w:sz w:val="22"/>
                <w:szCs w:val="22"/>
              </w:rPr>
              <w:t>)</w:t>
            </w:r>
          </w:p>
        </w:tc>
        <w:tc>
          <w:tcPr>
            <w:tcW w:w="2693" w:type="dxa"/>
          </w:tcPr>
          <w:p w:rsidR="001C01CE" w:rsidRPr="00450EE5" w:rsidRDefault="001C01CE" w:rsidP="00EF1BC3">
            <w:pPr>
              <w:jc w:val="both"/>
              <w:rPr>
                <w:b/>
                <w:bCs/>
                <w:sz w:val="22"/>
                <w:szCs w:val="22"/>
              </w:rPr>
            </w:pPr>
          </w:p>
        </w:tc>
        <w:tc>
          <w:tcPr>
            <w:tcW w:w="2693" w:type="dxa"/>
          </w:tcPr>
          <w:p w:rsidR="001C01CE" w:rsidRPr="00450EE5" w:rsidRDefault="001C01CE" w:rsidP="00EF1BC3">
            <w:pPr>
              <w:jc w:val="both"/>
              <w:rPr>
                <w:b/>
                <w:bCs/>
                <w:sz w:val="22"/>
                <w:szCs w:val="22"/>
              </w:rPr>
            </w:pPr>
          </w:p>
        </w:tc>
      </w:tr>
    </w:tbl>
    <w:p w:rsidR="001C01CE" w:rsidRDefault="001C01CE" w:rsidP="001C01CE">
      <w:pPr>
        <w:jc w:val="both"/>
        <w:rPr>
          <w:sz w:val="22"/>
          <w:szCs w:val="22"/>
        </w:rPr>
      </w:pPr>
    </w:p>
    <w:p w:rsidR="00092748" w:rsidRPr="00553676" w:rsidRDefault="00092748" w:rsidP="00BC36A4">
      <w:pPr>
        <w:jc w:val="both"/>
        <w:rPr>
          <w:b/>
          <w:sz w:val="22"/>
          <w:szCs w:val="22"/>
        </w:rPr>
      </w:pPr>
      <w:r w:rsidRPr="00553676">
        <w:rPr>
          <w:b/>
          <w:sz w:val="22"/>
          <w:szCs w:val="22"/>
        </w:rPr>
        <w:t>B.2.3- YAŞ ÇAY NAKLİYESİ AKARYAKIT FİYAT FARKI UYGULAMASI:</w:t>
      </w:r>
    </w:p>
    <w:p w:rsidR="00092748" w:rsidRPr="00553676" w:rsidRDefault="00092748" w:rsidP="00092748">
      <w:pPr>
        <w:jc w:val="both"/>
        <w:rPr>
          <w:sz w:val="22"/>
          <w:szCs w:val="22"/>
        </w:rPr>
      </w:pPr>
      <w:r w:rsidRPr="00553676">
        <w:rPr>
          <w:sz w:val="22"/>
          <w:szCs w:val="22"/>
        </w:rPr>
        <w:t xml:space="preserve">1- </w:t>
      </w:r>
      <w:r w:rsidRPr="00553676">
        <w:rPr>
          <w:bCs/>
          <w:sz w:val="22"/>
          <w:szCs w:val="22"/>
        </w:rPr>
        <w:t>Yaş çay nakliyesinde</w:t>
      </w:r>
      <w:r w:rsidRPr="00553676">
        <w:rPr>
          <w:sz w:val="22"/>
          <w:szCs w:val="22"/>
        </w:rPr>
        <w:t xml:space="preserve"> akaryakıt fiyat farkı Teşekkülümüzün yaş çay alımlarına başladığı tarihten </w:t>
      </w:r>
      <w:r w:rsidR="00002B6B" w:rsidRPr="00553676">
        <w:rPr>
          <w:sz w:val="22"/>
          <w:szCs w:val="22"/>
        </w:rPr>
        <w:t>sonra meydana gelen fiyat değişiklikleri doğrultusunda uygulanacaktır. Fabrikaların nakliye ihalesini karara bağladıkları tarih</w:t>
      </w:r>
      <w:r w:rsidR="00AF1BBC" w:rsidRPr="00553676">
        <w:rPr>
          <w:sz w:val="22"/>
          <w:szCs w:val="22"/>
        </w:rPr>
        <w:t xml:space="preserve"> </w:t>
      </w:r>
      <w:r w:rsidR="00002B6B" w:rsidRPr="00553676">
        <w:rPr>
          <w:sz w:val="22"/>
          <w:szCs w:val="22"/>
        </w:rPr>
        <w:t>esas alınma</w:t>
      </w:r>
      <w:r w:rsidR="00AF1BBC" w:rsidRPr="00553676">
        <w:rPr>
          <w:sz w:val="22"/>
          <w:szCs w:val="22"/>
        </w:rPr>
        <w:t>z.</w:t>
      </w:r>
      <w:r w:rsidRPr="00553676">
        <w:rPr>
          <w:sz w:val="22"/>
          <w:szCs w:val="22"/>
        </w:rPr>
        <w:t xml:space="preserve"> </w:t>
      </w:r>
    </w:p>
    <w:p w:rsidR="004C29CD" w:rsidRPr="001C2D56" w:rsidRDefault="004C29CD" w:rsidP="001C2D56">
      <w:pPr>
        <w:jc w:val="both"/>
        <w:rPr>
          <w:sz w:val="22"/>
          <w:szCs w:val="22"/>
        </w:rPr>
      </w:pPr>
      <w:r w:rsidRPr="00553676">
        <w:rPr>
          <w:sz w:val="22"/>
          <w:szCs w:val="22"/>
        </w:rPr>
        <w:t xml:space="preserve">2- Akaryakıt fiyatlarında artış ya da azalış olması halinde; hesaplanan akaryakıt fiyat farkları; Sefer Ücretlerine, 17 </w:t>
      </w:r>
      <w:proofErr w:type="spellStart"/>
      <w:r w:rsidRPr="00553676">
        <w:rPr>
          <w:sz w:val="22"/>
          <w:szCs w:val="22"/>
        </w:rPr>
        <w:t>K</w:t>
      </w:r>
      <w:r w:rsidR="001F40FE">
        <w:rPr>
          <w:sz w:val="22"/>
          <w:szCs w:val="22"/>
        </w:rPr>
        <w:t>m</w:t>
      </w:r>
      <w:r w:rsidRPr="00553676">
        <w:rPr>
          <w:sz w:val="22"/>
          <w:szCs w:val="22"/>
        </w:rPr>
        <w:t>.Üstü</w:t>
      </w:r>
      <w:proofErr w:type="spellEnd"/>
      <w:r w:rsidRPr="00553676">
        <w:rPr>
          <w:sz w:val="22"/>
          <w:szCs w:val="22"/>
        </w:rPr>
        <w:t xml:space="preserve"> </w:t>
      </w:r>
      <w:proofErr w:type="spellStart"/>
      <w:r w:rsidRPr="00553676">
        <w:rPr>
          <w:sz w:val="22"/>
          <w:szCs w:val="22"/>
        </w:rPr>
        <w:t>K</w:t>
      </w:r>
      <w:r w:rsidR="003153C4">
        <w:rPr>
          <w:sz w:val="22"/>
          <w:szCs w:val="22"/>
        </w:rPr>
        <w:t>m</w:t>
      </w:r>
      <w:r w:rsidRPr="00553676">
        <w:rPr>
          <w:sz w:val="22"/>
          <w:szCs w:val="22"/>
        </w:rPr>
        <w:t>.Ücretine</w:t>
      </w:r>
      <w:proofErr w:type="spellEnd"/>
      <w:r w:rsidRPr="00553676">
        <w:rPr>
          <w:sz w:val="22"/>
          <w:szCs w:val="22"/>
        </w:rPr>
        <w:t xml:space="preserve"> ve Aktarma K</w:t>
      </w:r>
      <w:r w:rsidR="003153C4">
        <w:rPr>
          <w:sz w:val="22"/>
          <w:szCs w:val="22"/>
        </w:rPr>
        <w:t>m</w:t>
      </w:r>
      <w:r w:rsidRPr="00553676">
        <w:rPr>
          <w:sz w:val="22"/>
          <w:szCs w:val="22"/>
        </w:rPr>
        <w:t>.</w:t>
      </w:r>
      <w:r w:rsidR="001C2D56">
        <w:rPr>
          <w:sz w:val="22"/>
          <w:szCs w:val="22"/>
        </w:rPr>
        <w:t xml:space="preserve"> </w:t>
      </w:r>
      <w:r w:rsidRPr="00553676">
        <w:rPr>
          <w:sz w:val="22"/>
          <w:szCs w:val="22"/>
        </w:rPr>
        <w:t xml:space="preserve">Ücretine ilave edilmesi ya da bu ücretlerden azaltılması şeklinde uygulanacaktır. </w:t>
      </w:r>
      <w:r w:rsidR="009E3AE1" w:rsidRPr="001C2D56">
        <w:rPr>
          <w:sz w:val="22"/>
          <w:szCs w:val="22"/>
        </w:rPr>
        <w:t>Aktarma Kontak Açma Ücretine fiyat farkı uygulanmaz.</w:t>
      </w:r>
    </w:p>
    <w:p w:rsidR="00BB0A76" w:rsidRPr="00553676" w:rsidRDefault="004C29CD" w:rsidP="001C2D56">
      <w:pPr>
        <w:jc w:val="both"/>
        <w:rPr>
          <w:sz w:val="22"/>
          <w:szCs w:val="22"/>
        </w:rPr>
      </w:pPr>
      <w:r w:rsidRPr="00553676">
        <w:rPr>
          <w:sz w:val="22"/>
          <w:szCs w:val="22"/>
        </w:rPr>
        <w:t>3</w:t>
      </w:r>
      <w:r w:rsidR="00AF1BBC" w:rsidRPr="00553676">
        <w:rPr>
          <w:sz w:val="22"/>
          <w:szCs w:val="22"/>
        </w:rPr>
        <w:t xml:space="preserve">- Teşekkülümüzün yaş çay alımlarına başladığı tarihten </w:t>
      </w:r>
      <w:r w:rsidR="00092748" w:rsidRPr="00553676">
        <w:rPr>
          <w:sz w:val="22"/>
          <w:szCs w:val="22"/>
        </w:rPr>
        <w:t>sonra akaryakı</w:t>
      </w:r>
      <w:r w:rsidR="00AF1BBC" w:rsidRPr="00553676">
        <w:rPr>
          <w:sz w:val="22"/>
          <w:szCs w:val="22"/>
        </w:rPr>
        <w:t>t</w:t>
      </w:r>
      <w:r w:rsidR="00092748" w:rsidRPr="00553676">
        <w:rPr>
          <w:sz w:val="22"/>
          <w:szCs w:val="22"/>
        </w:rPr>
        <w:t xml:space="preserve">ta (Motorin) zam veya indirim yapılması halinde </w:t>
      </w:r>
      <w:r w:rsidR="00BB0A76" w:rsidRPr="00553676">
        <w:rPr>
          <w:sz w:val="22"/>
          <w:szCs w:val="22"/>
        </w:rPr>
        <w:t xml:space="preserve">Akaryakıt </w:t>
      </w:r>
      <w:r w:rsidR="00092748" w:rsidRPr="00553676">
        <w:rPr>
          <w:sz w:val="22"/>
          <w:szCs w:val="22"/>
        </w:rPr>
        <w:t xml:space="preserve">fiyat farkı aşağıdaki </w:t>
      </w:r>
      <w:r w:rsidR="00BB0A76" w:rsidRPr="00553676">
        <w:rPr>
          <w:sz w:val="22"/>
          <w:szCs w:val="22"/>
        </w:rPr>
        <w:t xml:space="preserve">şekilde hesaplanır. </w:t>
      </w:r>
    </w:p>
    <w:p w:rsidR="00BB0A76" w:rsidRPr="00553676" w:rsidRDefault="00AF1BBC" w:rsidP="00BB0A76">
      <w:pPr>
        <w:jc w:val="both"/>
        <w:rPr>
          <w:sz w:val="22"/>
          <w:szCs w:val="22"/>
          <w:u w:val="single"/>
        </w:rPr>
      </w:pPr>
      <w:r w:rsidRPr="00553676">
        <w:rPr>
          <w:sz w:val="22"/>
          <w:szCs w:val="22"/>
        </w:rPr>
        <w:t xml:space="preserve"> </w:t>
      </w:r>
      <w:r w:rsidR="00BB0A76" w:rsidRPr="00553676">
        <w:rPr>
          <w:sz w:val="22"/>
          <w:szCs w:val="22"/>
        </w:rPr>
        <w:tab/>
      </w:r>
      <w:r w:rsidR="00BB0A76" w:rsidRPr="00553676">
        <w:rPr>
          <w:sz w:val="22"/>
          <w:szCs w:val="22"/>
          <w:u w:val="single"/>
        </w:rPr>
        <w:t>Ö</w:t>
      </w:r>
      <w:r w:rsidR="003153C4">
        <w:rPr>
          <w:sz w:val="22"/>
          <w:szCs w:val="22"/>
          <w:u w:val="single"/>
        </w:rPr>
        <w:t>rnek</w:t>
      </w:r>
      <w:r w:rsidR="00BB0A76" w:rsidRPr="00553676">
        <w:rPr>
          <w:sz w:val="22"/>
          <w:szCs w:val="22"/>
          <w:u w:val="single"/>
        </w:rPr>
        <w:t xml:space="preserve"> 1: Akaryakıtta artış olması hali; </w:t>
      </w:r>
    </w:p>
    <w:p w:rsidR="00BB0A76" w:rsidRPr="00553676" w:rsidRDefault="00BB0A76" w:rsidP="00BB0A76">
      <w:pPr>
        <w:jc w:val="both"/>
        <w:rPr>
          <w:sz w:val="22"/>
          <w:szCs w:val="22"/>
        </w:rPr>
      </w:pPr>
      <w:r w:rsidRPr="00553676">
        <w:rPr>
          <w:sz w:val="22"/>
          <w:szCs w:val="22"/>
        </w:rPr>
        <w:tab/>
      </w:r>
      <w:r w:rsidR="00615B2C" w:rsidRPr="00553676">
        <w:rPr>
          <w:sz w:val="22"/>
          <w:szCs w:val="22"/>
        </w:rPr>
        <w:t>- Akaryakıt (motori</w:t>
      </w:r>
      <w:r w:rsidRPr="00553676">
        <w:rPr>
          <w:sz w:val="22"/>
          <w:szCs w:val="22"/>
        </w:rPr>
        <w:t>n) Fiyatı (KDV DAHİL); 26,00</w:t>
      </w:r>
      <w:r w:rsidR="00E513F6">
        <w:rPr>
          <w:sz w:val="22"/>
          <w:szCs w:val="22"/>
        </w:rPr>
        <w:t>000</w:t>
      </w:r>
      <w:r w:rsidRPr="00553676">
        <w:rPr>
          <w:sz w:val="22"/>
          <w:szCs w:val="22"/>
        </w:rPr>
        <w:t xml:space="preserve"> T</w:t>
      </w:r>
      <w:r w:rsidR="003153C4">
        <w:rPr>
          <w:sz w:val="22"/>
          <w:szCs w:val="22"/>
        </w:rPr>
        <w:t>L</w:t>
      </w:r>
      <w:r w:rsidRPr="00553676">
        <w:rPr>
          <w:sz w:val="22"/>
          <w:szCs w:val="22"/>
        </w:rPr>
        <w:t>/L</w:t>
      </w:r>
      <w:r w:rsidR="003153C4">
        <w:rPr>
          <w:sz w:val="22"/>
          <w:szCs w:val="22"/>
        </w:rPr>
        <w:t>T</w:t>
      </w:r>
      <w:r w:rsidRPr="00553676">
        <w:rPr>
          <w:sz w:val="22"/>
          <w:szCs w:val="22"/>
        </w:rPr>
        <w:t>.</w:t>
      </w:r>
    </w:p>
    <w:p w:rsidR="00BB0A76" w:rsidRPr="00553676" w:rsidRDefault="00BB0A76" w:rsidP="00BB0A76">
      <w:pPr>
        <w:ind w:firstLine="709"/>
        <w:jc w:val="both"/>
        <w:rPr>
          <w:sz w:val="22"/>
          <w:szCs w:val="22"/>
        </w:rPr>
      </w:pPr>
      <w:r w:rsidRPr="00553676">
        <w:rPr>
          <w:sz w:val="22"/>
          <w:szCs w:val="22"/>
        </w:rPr>
        <w:t>- Akaryakıt (moto</w:t>
      </w:r>
      <w:r w:rsidR="00E513F6">
        <w:rPr>
          <w:sz w:val="22"/>
          <w:szCs w:val="22"/>
        </w:rPr>
        <w:t>rin ) fiyatı (KDV HARİÇ); 26/1,20</w:t>
      </w:r>
      <w:r w:rsidRPr="00553676">
        <w:rPr>
          <w:sz w:val="22"/>
          <w:szCs w:val="22"/>
        </w:rPr>
        <w:t xml:space="preserve"> = 2</w:t>
      </w:r>
      <w:r w:rsidR="00E513F6">
        <w:rPr>
          <w:sz w:val="22"/>
          <w:szCs w:val="22"/>
        </w:rPr>
        <w:t>1,66667</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Yeni akaryakıt Fiyatı (KDV DAHİL); 28,00</w:t>
      </w:r>
      <w:r w:rsidR="00E513F6">
        <w:rPr>
          <w:sz w:val="22"/>
          <w:szCs w:val="22"/>
        </w:rPr>
        <w:t>000</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Yeni Akaryakıt Fiyatı (KDV HARİÇ); 28/1,</w:t>
      </w:r>
      <w:r w:rsidR="00E513F6">
        <w:rPr>
          <w:sz w:val="22"/>
          <w:szCs w:val="22"/>
        </w:rPr>
        <w:t>20</w:t>
      </w:r>
      <w:r w:rsidRPr="00553676">
        <w:rPr>
          <w:sz w:val="22"/>
          <w:szCs w:val="22"/>
        </w:rPr>
        <w:t xml:space="preserve"> = 23,</w:t>
      </w:r>
      <w:r w:rsidR="00E513F6">
        <w:rPr>
          <w:sz w:val="22"/>
          <w:szCs w:val="22"/>
        </w:rPr>
        <w:t>3333</w:t>
      </w:r>
      <w:r w:rsidRPr="00553676">
        <w:rPr>
          <w:sz w:val="22"/>
          <w:szCs w:val="22"/>
        </w:rPr>
        <w:t>3 TL/LT</w:t>
      </w:r>
    </w:p>
    <w:p w:rsidR="00BB0A76" w:rsidRPr="00553676" w:rsidRDefault="00BB0A76" w:rsidP="00BB0A76">
      <w:pPr>
        <w:ind w:firstLine="709"/>
        <w:jc w:val="both"/>
        <w:rPr>
          <w:sz w:val="22"/>
          <w:szCs w:val="22"/>
        </w:rPr>
      </w:pPr>
      <w:r w:rsidRPr="00553676">
        <w:rPr>
          <w:sz w:val="22"/>
          <w:szCs w:val="22"/>
        </w:rPr>
        <w:t>- İ</w:t>
      </w:r>
      <w:r w:rsidR="003153C4">
        <w:rPr>
          <w:sz w:val="22"/>
          <w:szCs w:val="22"/>
        </w:rPr>
        <w:t xml:space="preserve">lave Edilecek Akaryakıt Fiyat Farkı </w:t>
      </w:r>
      <w:r w:rsidRPr="00553676">
        <w:rPr>
          <w:sz w:val="22"/>
          <w:szCs w:val="22"/>
        </w:rPr>
        <w:t>(KDV HARİÇ); 23,</w:t>
      </w:r>
      <w:r w:rsidR="00E513F6">
        <w:rPr>
          <w:sz w:val="22"/>
          <w:szCs w:val="22"/>
        </w:rPr>
        <w:t>3333</w:t>
      </w:r>
      <w:r w:rsidRPr="00553676">
        <w:rPr>
          <w:sz w:val="22"/>
          <w:szCs w:val="22"/>
        </w:rPr>
        <w:t>3 – 2</w:t>
      </w:r>
      <w:r w:rsidR="00E513F6">
        <w:rPr>
          <w:sz w:val="22"/>
          <w:szCs w:val="22"/>
        </w:rPr>
        <w:t>1,66667</w:t>
      </w:r>
      <w:r w:rsidRPr="00553676">
        <w:rPr>
          <w:sz w:val="22"/>
          <w:szCs w:val="22"/>
        </w:rPr>
        <w:t xml:space="preserve"> = 1,</w:t>
      </w:r>
      <w:r w:rsidR="00E513F6">
        <w:rPr>
          <w:sz w:val="22"/>
          <w:szCs w:val="22"/>
        </w:rPr>
        <w:t>66666</w:t>
      </w:r>
      <w:r w:rsidRPr="00553676">
        <w:rPr>
          <w:sz w:val="22"/>
          <w:szCs w:val="22"/>
        </w:rPr>
        <w:t xml:space="preserve"> TL/LT,</w:t>
      </w:r>
    </w:p>
    <w:p w:rsidR="00A23EA3" w:rsidRDefault="00A23EA3" w:rsidP="00BB0A76">
      <w:pPr>
        <w:ind w:firstLine="709"/>
        <w:jc w:val="both"/>
        <w:rPr>
          <w:sz w:val="22"/>
          <w:szCs w:val="22"/>
          <w:u w:val="single"/>
        </w:rPr>
      </w:pPr>
    </w:p>
    <w:p w:rsidR="00A23EA3" w:rsidRDefault="00A23EA3"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520B8C" w:rsidRDefault="00520B8C" w:rsidP="00BB0A76">
      <w:pPr>
        <w:ind w:firstLine="709"/>
        <w:jc w:val="both"/>
        <w:rPr>
          <w:sz w:val="22"/>
          <w:szCs w:val="22"/>
          <w:u w:val="single"/>
        </w:rPr>
      </w:pPr>
    </w:p>
    <w:p w:rsidR="00BB0A76" w:rsidRPr="00553676" w:rsidRDefault="00BB0A76" w:rsidP="00BB0A76">
      <w:pPr>
        <w:ind w:firstLine="709"/>
        <w:jc w:val="both"/>
        <w:rPr>
          <w:sz w:val="22"/>
          <w:szCs w:val="22"/>
          <w:u w:val="single"/>
        </w:rPr>
      </w:pPr>
      <w:r w:rsidRPr="00553676">
        <w:rPr>
          <w:sz w:val="22"/>
          <w:szCs w:val="22"/>
          <w:u w:val="single"/>
        </w:rPr>
        <w:lastRenderedPageBreak/>
        <w:t>Ö</w:t>
      </w:r>
      <w:r w:rsidR="003153C4">
        <w:rPr>
          <w:sz w:val="22"/>
          <w:szCs w:val="22"/>
          <w:u w:val="single"/>
        </w:rPr>
        <w:t>rnek</w:t>
      </w:r>
      <w:r w:rsidRPr="00553676">
        <w:rPr>
          <w:sz w:val="22"/>
          <w:szCs w:val="22"/>
          <w:u w:val="single"/>
        </w:rPr>
        <w:t xml:space="preserve"> 2: Akaryakıtta indirim olması hali; </w:t>
      </w:r>
    </w:p>
    <w:p w:rsidR="00BB0A76" w:rsidRPr="00553676" w:rsidRDefault="00BB0A76" w:rsidP="00BB0A76">
      <w:pPr>
        <w:jc w:val="both"/>
        <w:rPr>
          <w:sz w:val="22"/>
          <w:szCs w:val="22"/>
        </w:rPr>
      </w:pPr>
      <w:r w:rsidRPr="00553676">
        <w:rPr>
          <w:sz w:val="22"/>
          <w:szCs w:val="22"/>
        </w:rPr>
        <w:tab/>
      </w:r>
      <w:r w:rsidR="00615B2C" w:rsidRPr="00553676">
        <w:rPr>
          <w:sz w:val="22"/>
          <w:szCs w:val="22"/>
        </w:rPr>
        <w:t>- Akaryakıt (motori</w:t>
      </w:r>
      <w:r w:rsidRPr="00553676">
        <w:rPr>
          <w:sz w:val="22"/>
          <w:szCs w:val="22"/>
        </w:rPr>
        <w:t>n) Fiyatı (KDV DAHİL); 2</w:t>
      </w:r>
      <w:r w:rsidR="00376CFB">
        <w:rPr>
          <w:sz w:val="22"/>
          <w:szCs w:val="22"/>
        </w:rPr>
        <w:t>8</w:t>
      </w:r>
      <w:r w:rsidRPr="00553676">
        <w:rPr>
          <w:sz w:val="22"/>
          <w:szCs w:val="22"/>
        </w:rPr>
        <w:t>,00</w:t>
      </w:r>
      <w:r w:rsidR="00E513F6">
        <w:rPr>
          <w:sz w:val="22"/>
          <w:szCs w:val="22"/>
        </w:rPr>
        <w:t>000</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Akaryakıt (</w:t>
      </w:r>
      <w:r w:rsidR="00376CFB">
        <w:rPr>
          <w:sz w:val="22"/>
          <w:szCs w:val="22"/>
        </w:rPr>
        <w:t>motorin ) Fiyatı (KDV HARİÇ); 28</w:t>
      </w:r>
      <w:r w:rsidR="00E513F6">
        <w:rPr>
          <w:sz w:val="22"/>
          <w:szCs w:val="22"/>
        </w:rPr>
        <w:t>/1,20</w:t>
      </w:r>
      <w:r w:rsidRPr="00553676">
        <w:rPr>
          <w:sz w:val="22"/>
          <w:szCs w:val="22"/>
        </w:rPr>
        <w:t xml:space="preserve"> = 2</w:t>
      </w:r>
      <w:r w:rsidR="00376CFB">
        <w:rPr>
          <w:sz w:val="22"/>
          <w:szCs w:val="22"/>
        </w:rPr>
        <w:t>3</w:t>
      </w:r>
      <w:r w:rsidRPr="00553676">
        <w:rPr>
          <w:sz w:val="22"/>
          <w:szCs w:val="22"/>
        </w:rPr>
        <w:t>,</w:t>
      </w:r>
      <w:r w:rsidR="00E513F6">
        <w:rPr>
          <w:sz w:val="22"/>
          <w:szCs w:val="22"/>
        </w:rPr>
        <w:t>3333</w:t>
      </w:r>
      <w:r w:rsidR="00376CFB">
        <w:rPr>
          <w:sz w:val="22"/>
          <w:szCs w:val="22"/>
        </w:rPr>
        <w:t>3</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Yeni akaryakıt Fiyatı (KDV DAHİL); 2</w:t>
      </w:r>
      <w:r w:rsidR="00376CFB">
        <w:rPr>
          <w:sz w:val="22"/>
          <w:szCs w:val="22"/>
        </w:rPr>
        <w:t>6</w:t>
      </w:r>
      <w:r w:rsidRPr="00553676">
        <w:rPr>
          <w:sz w:val="22"/>
          <w:szCs w:val="22"/>
        </w:rPr>
        <w:t>,00</w:t>
      </w:r>
      <w:r w:rsidR="00E513F6">
        <w:rPr>
          <w:sz w:val="22"/>
          <w:szCs w:val="22"/>
        </w:rPr>
        <w:t>000</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Yeni Akaryakıt Fiyatı (KDV HARİÇ); 2</w:t>
      </w:r>
      <w:r w:rsidR="00376CFB">
        <w:rPr>
          <w:sz w:val="22"/>
          <w:szCs w:val="22"/>
        </w:rPr>
        <w:t>6</w:t>
      </w:r>
      <w:r w:rsidR="00E513F6">
        <w:rPr>
          <w:sz w:val="22"/>
          <w:szCs w:val="22"/>
        </w:rPr>
        <w:t>/1,20</w:t>
      </w:r>
      <w:r w:rsidRPr="00553676">
        <w:rPr>
          <w:sz w:val="22"/>
          <w:szCs w:val="22"/>
        </w:rPr>
        <w:t xml:space="preserve"> = 2</w:t>
      </w:r>
      <w:r w:rsidR="00E513F6">
        <w:rPr>
          <w:sz w:val="22"/>
          <w:szCs w:val="22"/>
        </w:rPr>
        <w:t>1,66667</w:t>
      </w:r>
      <w:r w:rsidRPr="00553676">
        <w:rPr>
          <w:sz w:val="22"/>
          <w:szCs w:val="22"/>
        </w:rPr>
        <w:t xml:space="preserve"> TL/LT</w:t>
      </w:r>
    </w:p>
    <w:p w:rsidR="00BB0A76" w:rsidRPr="00553676" w:rsidRDefault="00BB0A76" w:rsidP="00BB0A76">
      <w:pPr>
        <w:ind w:firstLine="709"/>
        <w:jc w:val="both"/>
        <w:rPr>
          <w:sz w:val="22"/>
          <w:szCs w:val="22"/>
        </w:rPr>
      </w:pPr>
      <w:r w:rsidRPr="00553676">
        <w:rPr>
          <w:sz w:val="22"/>
          <w:szCs w:val="22"/>
        </w:rPr>
        <w:t>- İ</w:t>
      </w:r>
      <w:r w:rsidR="003153C4">
        <w:rPr>
          <w:sz w:val="22"/>
          <w:szCs w:val="22"/>
        </w:rPr>
        <w:t>ndirilecek Akaryakıt Fiyat Farkı</w:t>
      </w:r>
      <w:r w:rsidRPr="00553676">
        <w:rPr>
          <w:sz w:val="22"/>
          <w:szCs w:val="22"/>
        </w:rPr>
        <w:t xml:space="preserve"> (KDV HARİÇ); 2</w:t>
      </w:r>
      <w:r w:rsidR="00376CFB">
        <w:rPr>
          <w:sz w:val="22"/>
          <w:szCs w:val="22"/>
        </w:rPr>
        <w:t>3</w:t>
      </w:r>
      <w:r w:rsidRPr="00553676">
        <w:rPr>
          <w:sz w:val="22"/>
          <w:szCs w:val="22"/>
        </w:rPr>
        <w:t>,</w:t>
      </w:r>
      <w:r w:rsidR="00E513F6">
        <w:rPr>
          <w:sz w:val="22"/>
          <w:szCs w:val="22"/>
        </w:rPr>
        <w:t>3333</w:t>
      </w:r>
      <w:r w:rsidRPr="00553676">
        <w:rPr>
          <w:sz w:val="22"/>
          <w:szCs w:val="22"/>
        </w:rPr>
        <w:t>3 – 2</w:t>
      </w:r>
      <w:r w:rsidR="00E513F6">
        <w:rPr>
          <w:sz w:val="22"/>
          <w:szCs w:val="22"/>
        </w:rPr>
        <w:t>1,66667</w:t>
      </w:r>
      <w:r w:rsidRPr="00553676">
        <w:rPr>
          <w:sz w:val="22"/>
          <w:szCs w:val="22"/>
        </w:rPr>
        <w:t xml:space="preserve"> = 1,</w:t>
      </w:r>
      <w:r w:rsidR="00E513F6">
        <w:rPr>
          <w:sz w:val="22"/>
          <w:szCs w:val="22"/>
        </w:rPr>
        <w:t>66666</w:t>
      </w:r>
      <w:r w:rsidRPr="00553676">
        <w:rPr>
          <w:sz w:val="22"/>
          <w:szCs w:val="22"/>
        </w:rPr>
        <w:t xml:space="preserve"> TL/LT,</w:t>
      </w:r>
    </w:p>
    <w:p w:rsidR="00A23EA3" w:rsidRDefault="00A23EA3" w:rsidP="001C2D56">
      <w:pPr>
        <w:jc w:val="both"/>
        <w:rPr>
          <w:sz w:val="22"/>
          <w:szCs w:val="22"/>
        </w:rPr>
      </w:pPr>
    </w:p>
    <w:p w:rsidR="00AF1BBC" w:rsidRPr="00553676" w:rsidRDefault="00D909E1" w:rsidP="001C2D56">
      <w:pPr>
        <w:jc w:val="both"/>
        <w:rPr>
          <w:sz w:val="22"/>
          <w:szCs w:val="22"/>
        </w:rPr>
      </w:pPr>
      <w:r w:rsidRPr="00553676">
        <w:rPr>
          <w:sz w:val="22"/>
          <w:szCs w:val="22"/>
        </w:rPr>
        <w:t>4</w:t>
      </w:r>
      <w:r w:rsidR="00AF1BBC" w:rsidRPr="00553676">
        <w:rPr>
          <w:sz w:val="22"/>
          <w:szCs w:val="22"/>
        </w:rPr>
        <w:t xml:space="preserve">- Yaş çay nakliyesinde üç araç tipi olduğundan hem </w:t>
      </w:r>
      <w:proofErr w:type="spellStart"/>
      <w:r w:rsidR="00AF1BBC" w:rsidRPr="00553676">
        <w:rPr>
          <w:sz w:val="22"/>
          <w:szCs w:val="22"/>
        </w:rPr>
        <w:t>alımyerinden</w:t>
      </w:r>
      <w:proofErr w:type="spellEnd"/>
      <w:r w:rsidR="00AF1BBC" w:rsidRPr="00553676">
        <w:rPr>
          <w:sz w:val="22"/>
          <w:szCs w:val="22"/>
        </w:rPr>
        <w:t xml:space="preserve"> fabrikaya hem de fabrikalar arası yaş çay naklinde akaryakıt fiyat farkı uygulamasında Akaryakıt Yakıt Tüketimi;</w:t>
      </w:r>
    </w:p>
    <w:p w:rsidR="00AF1BBC" w:rsidRPr="00553676" w:rsidRDefault="00AF1BBC" w:rsidP="00AF1BBC">
      <w:pPr>
        <w:ind w:firstLine="708"/>
        <w:jc w:val="both"/>
        <w:rPr>
          <w:sz w:val="22"/>
          <w:szCs w:val="22"/>
        </w:rPr>
      </w:pPr>
      <w:proofErr w:type="spellStart"/>
      <w:r w:rsidRPr="00553676">
        <w:rPr>
          <w:sz w:val="22"/>
          <w:szCs w:val="22"/>
        </w:rPr>
        <w:t>Alımyerlerinden</w:t>
      </w:r>
      <w:proofErr w:type="spellEnd"/>
      <w:r w:rsidRPr="00553676">
        <w:rPr>
          <w:sz w:val="22"/>
          <w:szCs w:val="22"/>
        </w:rPr>
        <w:t xml:space="preserve"> Fabrikaya yaş çay nakli için;</w:t>
      </w:r>
    </w:p>
    <w:p w:rsidR="00AF1BBC" w:rsidRPr="00553676" w:rsidRDefault="00D7255B" w:rsidP="00AF1BBC">
      <w:pPr>
        <w:ind w:firstLine="708"/>
        <w:jc w:val="both"/>
        <w:rPr>
          <w:sz w:val="22"/>
          <w:szCs w:val="22"/>
        </w:rPr>
      </w:pPr>
      <w:r>
        <w:rPr>
          <w:sz w:val="22"/>
          <w:szCs w:val="22"/>
        </w:rPr>
        <w:t xml:space="preserve">- </w:t>
      </w:r>
      <w:r w:rsidR="00AF1BBC" w:rsidRPr="00553676">
        <w:rPr>
          <w:sz w:val="22"/>
          <w:szCs w:val="22"/>
        </w:rPr>
        <w:t>Birinci grup araçlarda 0,37 LT/KM,</w:t>
      </w:r>
    </w:p>
    <w:p w:rsidR="00AF1BBC" w:rsidRPr="001C2D56" w:rsidRDefault="00D7255B" w:rsidP="00AF1BBC">
      <w:pPr>
        <w:ind w:firstLine="708"/>
        <w:jc w:val="both"/>
        <w:rPr>
          <w:sz w:val="22"/>
          <w:szCs w:val="22"/>
        </w:rPr>
      </w:pPr>
      <w:r w:rsidRPr="001C2D56">
        <w:rPr>
          <w:sz w:val="22"/>
          <w:szCs w:val="22"/>
        </w:rPr>
        <w:t xml:space="preserve">- </w:t>
      </w:r>
      <w:r w:rsidR="00AF1BBC" w:rsidRPr="001C2D56">
        <w:rPr>
          <w:sz w:val="22"/>
          <w:szCs w:val="22"/>
        </w:rPr>
        <w:t>İkinci Grup araçlarda 0,30 LT/KM,</w:t>
      </w:r>
    </w:p>
    <w:p w:rsidR="00AF1BBC" w:rsidRPr="001C2D56" w:rsidRDefault="00D7255B" w:rsidP="00AF1BBC">
      <w:pPr>
        <w:ind w:firstLine="708"/>
        <w:jc w:val="both"/>
        <w:rPr>
          <w:sz w:val="22"/>
          <w:szCs w:val="22"/>
        </w:rPr>
      </w:pPr>
      <w:r w:rsidRPr="001C2D56">
        <w:rPr>
          <w:sz w:val="22"/>
          <w:szCs w:val="22"/>
        </w:rPr>
        <w:t xml:space="preserve">- </w:t>
      </w:r>
      <w:r w:rsidR="00AF1BBC" w:rsidRPr="001C2D56">
        <w:rPr>
          <w:sz w:val="22"/>
          <w:szCs w:val="22"/>
        </w:rPr>
        <w:t>Ü</w:t>
      </w:r>
      <w:r w:rsidR="00BD21AC" w:rsidRPr="001C2D56">
        <w:rPr>
          <w:sz w:val="22"/>
          <w:szCs w:val="22"/>
        </w:rPr>
        <w:t>çüncü grup araçlarda 0,25 LT/KM,</w:t>
      </w:r>
    </w:p>
    <w:p w:rsidR="00AF1BBC" w:rsidRPr="001C2D56" w:rsidRDefault="00AF1BBC" w:rsidP="00AF1BBC">
      <w:pPr>
        <w:ind w:firstLine="708"/>
        <w:jc w:val="both"/>
        <w:rPr>
          <w:sz w:val="22"/>
          <w:szCs w:val="22"/>
        </w:rPr>
      </w:pPr>
      <w:r w:rsidRPr="001C2D56">
        <w:rPr>
          <w:sz w:val="22"/>
          <w:szCs w:val="22"/>
        </w:rPr>
        <w:t>Fabrikalar arası yaş çay aktarmaları için ise;</w:t>
      </w:r>
    </w:p>
    <w:p w:rsidR="00AF1BBC" w:rsidRPr="001C2D56" w:rsidRDefault="00D7255B" w:rsidP="00AF1BBC">
      <w:pPr>
        <w:ind w:firstLine="708"/>
        <w:jc w:val="both"/>
        <w:rPr>
          <w:sz w:val="22"/>
          <w:szCs w:val="22"/>
        </w:rPr>
      </w:pPr>
      <w:r w:rsidRPr="001C2D56">
        <w:rPr>
          <w:sz w:val="22"/>
          <w:szCs w:val="22"/>
        </w:rPr>
        <w:t xml:space="preserve">- </w:t>
      </w:r>
      <w:r w:rsidR="00AF1BBC" w:rsidRPr="001C2D56">
        <w:rPr>
          <w:sz w:val="22"/>
          <w:szCs w:val="22"/>
        </w:rPr>
        <w:t>Birinci grup araçlarda 0,27 LT/KM,</w:t>
      </w:r>
    </w:p>
    <w:p w:rsidR="00AF1BBC" w:rsidRPr="001C2D56" w:rsidRDefault="00D7255B" w:rsidP="00AF1BBC">
      <w:pPr>
        <w:ind w:firstLine="708"/>
        <w:jc w:val="both"/>
        <w:rPr>
          <w:sz w:val="22"/>
          <w:szCs w:val="22"/>
        </w:rPr>
      </w:pPr>
      <w:r w:rsidRPr="001C2D56">
        <w:rPr>
          <w:sz w:val="22"/>
          <w:szCs w:val="22"/>
        </w:rPr>
        <w:t xml:space="preserve">- </w:t>
      </w:r>
      <w:r w:rsidR="00AF1BBC" w:rsidRPr="001C2D56">
        <w:rPr>
          <w:sz w:val="22"/>
          <w:szCs w:val="22"/>
        </w:rPr>
        <w:t>İkinci Grup araçlarda 0,20 LT/KM,</w:t>
      </w:r>
    </w:p>
    <w:p w:rsidR="00AF1BBC" w:rsidRPr="001C2D56" w:rsidRDefault="00D7255B" w:rsidP="00AF1BBC">
      <w:pPr>
        <w:ind w:firstLine="708"/>
        <w:jc w:val="both"/>
        <w:rPr>
          <w:sz w:val="22"/>
          <w:szCs w:val="22"/>
        </w:rPr>
      </w:pPr>
      <w:r w:rsidRPr="001C2D56">
        <w:rPr>
          <w:sz w:val="22"/>
          <w:szCs w:val="22"/>
        </w:rPr>
        <w:t xml:space="preserve">- </w:t>
      </w:r>
      <w:r w:rsidR="00AF1BBC" w:rsidRPr="001C2D56">
        <w:rPr>
          <w:sz w:val="22"/>
          <w:szCs w:val="22"/>
        </w:rPr>
        <w:t>Üçüncü grup araçlarda 0,18 LT/KM olarak esas alın</w:t>
      </w:r>
      <w:r w:rsidR="004C29CD" w:rsidRPr="001C2D56">
        <w:rPr>
          <w:sz w:val="22"/>
          <w:szCs w:val="22"/>
        </w:rPr>
        <w:t>ır.</w:t>
      </w:r>
      <w:r w:rsidR="003E46EE" w:rsidRPr="001C2D56">
        <w:rPr>
          <w:sz w:val="22"/>
          <w:szCs w:val="22"/>
        </w:rPr>
        <w:t xml:space="preserve"> </w:t>
      </w:r>
    </w:p>
    <w:p w:rsidR="00A23EA3" w:rsidRDefault="00A23EA3" w:rsidP="001C2D56">
      <w:pPr>
        <w:jc w:val="both"/>
        <w:rPr>
          <w:sz w:val="22"/>
          <w:szCs w:val="22"/>
        </w:rPr>
      </w:pPr>
    </w:p>
    <w:p w:rsidR="00AF1BBC" w:rsidRPr="001C2D56" w:rsidRDefault="00D909E1" w:rsidP="001C2D56">
      <w:pPr>
        <w:jc w:val="both"/>
        <w:rPr>
          <w:sz w:val="22"/>
          <w:szCs w:val="22"/>
        </w:rPr>
      </w:pPr>
      <w:r w:rsidRPr="001C2D56">
        <w:rPr>
          <w:sz w:val="22"/>
          <w:szCs w:val="22"/>
        </w:rPr>
        <w:t>5</w:t>
      </w:r>
      <w:r w:rsidR="00776B09" w:rsidRPr="001C2D56">
        <w:rPr>
          <w:sz w:val="22"/>
          <w:szCs w:val="22"/>
        </w:rPr>
        <w:t>-</w:t>
      </w:r>
      <w:r w:rsidR="003E46EE" w:rsidRPr="001C2D56">
        <w:rPr>
          <w:sz w:val="22"/>
          <w:szCs w:val="22"/>
        </w:rPr>
        <w:t xml:space="preserve"> </w:t>
      </w:r>
      <w:proofErr w:type="spellStart"/>
      <w:r w:rsidR="00D7255B" w:rsidRPr="001C2D56">
        <w:rPr>
          <w:sz w:val="22"/>
          <w:szCs w:val="22"/>
        </w:rPr>
        <w:t>Alımyerlerinden</w:t>
      </w:r>
      <w:proofErr w:type="spellEnd"/>
      <w:r w:rsidR="00D7255B" w:rsidRPr="001C2D56">
        <w:rPr>
          <w:sz w:val="22"/>
          <w:szCs w:val="22"/>
        </w:rPr>
        <w:t xml:space="preserve"> fabrikaya yaş çay nakli için </w:t>
      </w:r>
      <w:r w:rsidR="00BB0A76" w:rsidRPr="001C2D56">
        <w:rPr>
          <w:sz w:val="22"/>
          <w:szCs w:val="22"/>
        </w:rPr>
        <w:t xml:space="preserve">Ödenecek </w:t>
      </w:r>
      <w:r w:rsidR="00AF1BBC" w:rsidRPr="001C2D56">
        <w:rPr>
          <w:sz w:val="22"/>
          <w:szCs w:val="22"/>
        </w:rPr>
        <w:t>Akaryakıt Fiyat Farkı (KDV Hariç);</w:t>
      </w:r>
    </w:p>
    <w:p w:rsidR="00AF1BBC" w:rsidRPr="001C2D56" w:rsidRDefault="00AF1BBC" w:rsidP="00AF1BBC">
      <w:pPr>
        <w:ind w:firstLine="708"/>
        <w:jc w:val="both"/>
        <w:rPr>
          <w:sz w:val="22"/>
          <w:szCs w:val="22"/>
        </w:rPr>
      </w:pPr>
      <w:r w:rsidRPr="001C2D56">
        <w:rPr>
          <w:sz w:val="22"/>
          <w:szCs w:val="22"/>
        </w:rPr>
        <w:t>Akaryakıt Fiyat Farkı (TL) =</w:t>
      </w:r>
      <w:r w:rsidR="004C29CD" w:rsidRPr="001C2D56">
        <w:rPr>
          <w:sz w:val="22"/>
          <w:szCs w:val="22"/>
        </w:rPr>
        <w:t xml:space="preserve"> Araç Cinsi</w:t>
      </w:r>
      <w:r w:rsidRPr="001C2D56">
        <w:rPr>
          <w:sz w:val="22"/>
          <w:szCs w:val="22"/>
        </w:rPr>
        <w:t xml:space="preserve"> Yakıt Tüketimi</w:t>
      </w:r>
      <w:r w:rsidR="00F53E38" w:rsidRPr="001C2D56">
        <w:rPr>
          <w:sz w:val="22"/>
          <w:szCs w:val="22"/>
        </w:rPr>
        <w:t xml:space="preserve"> </w:t>
      </w:r>
      <w:r w:rsidRPr="001C2D56">
        <w:rPr>
          <w:sz w:val="22"/>
          <w:szCs w:val="22"/>
        </w:rPr>
        <w:t xml:space="preserve">(LT/KM)* </w:t>
      </w:r>
      <w:proofErr w:type="spellStart"/>
      <w:r w:rsidRPr="001C2D56">
        <w:rPr>
          <w:sz w:val="22"/>
          <w:szCs w:val="22"/>
        </w:rPr>
        <w:t>Ort.Mesafe</w:t>
      </w:r>
      <w:proofErr w:type="spellEnd"/>
      <w:r w:rsidR="00F53E38" w:rsidRPr="001C2D56">
        <w:rPr>
          <w:sz w:val="22"/>
          <w:szCs w:val="22"/>
        </w:rPr>
        <w:t xml:space="preserve"> </w:t>
      </w:r>
      <w:r w:rsidRPr="001C2D56">
        <w:rPr>
          <w:sz w:val="22"/>
          <w:szCs w:val="22"/>
        </w:rPr>
        <w:t>(KM)*2* Mazot Farkı</w:t>
      </w:r>
      <w:r w:rsidR="00F53E38" w:rsidRPr="001C2D56">
        <w:rPr>
          <w:sz w:val="22"/>
          <w:szCs w:val="22"/>
        </w:rPr>
        <w:t xml:space="preserve"> </w:t>
      </w:r>
      <w:r w:rsidRPr="001C2D56">
        <w:rPr>
          <w:sz w:val="22"/>
          <w:szCs w:val="22"/>
        </w:rPr>
        <w:t>(TL/LT) olarak</w:t>
      </w:r>
      <w:r w:rsidR="00B233AD" w:rsidRPr="001C2D56">
        <w:rPr>
          <w:sz w:val="22"/>
          <w:szCs w:val="22"/>
        </w:rPr>
        <w:t xml:space="preserve"> hesaplanacaktır.</w:t>
      </w:r>
    </w:p>
    <w:p w:rsidR="00494B4F" w:rsidRPr="001C2D56" w:rsidRDefault="00494B4F" w:rsidP="00AF1BBC">
      <w:pPr>
        <w:ind w:firstLine="708"/>
        <w:jc w:val="both"/>
        <w:rPr>
          <w:sz w:val="22"/>
          <w:szCs w:val="22"/>
        </w:rPr>
      </w:pPr>
      <w:r w:rsidRPr="001C2D56">
        <w:rPr>
          <w:sz w:val="22"/>
          <w:szCs w:val="22"/>
        </w:rPr>
        <w:t xml:space="preserve">-  </w:t>
      </w:r>
      <w:proofErr w:type="spellStart"/>
      <w:r w:rsidRPr="001C2D56">
        <w:rPr>
          <w:sz w:val="22"/>
          <w:szCs w:val="22"/>
        </w:rPr>
        <w:t>Ort.Mesafe</w:t>
      </w:r>
      <w:proofErr w:type="spellEnd"/>
      <w:r w:rsidRPr="001C2D56">
        <w:rPr>
          <w:sz w:val="22"/>
          <w:szCs w:val="22"/>
        </w:rPr>
        <w:t xml:space="preserve"> (KM); (0-5 K</w:t>
      </w:r>
      <w:r w:rsidR="00F53E38" w:rsidRPr="001C2D56">
        <w:rPr>
          <w:sz w:val="22"/>
          <w:szCs w:val="22"/>
        </w:rPr>
        <w:t>M</w:t>
      </w:r>
      <w:r w:rsidRPr="001C2D56">
        <w:rPr>
          <w:sz w:val="22"/>
          <w:szCs w:val="22"/>
        </w:rPr>
        <w:t>.) için 2,5</w:t>
      </w:r>
      <w:r w:rsidR="002647F1" w:rsidRPr="001C2D56">
        <w:rPr>
          <w:sz w:val="22"/>
          <w:szCs w:val="22"/>
        </w:rPr>
        <w:t xml:space="preserve"> K</w:t>
      </w:r>
      <w:r w:rsidR="00F53E38" w:rsidRPr="001C2D56">
        <w:rPr>
          <w:sz w:val="22"/>
          <w:szCs w:val="22"/>
        </w:rPr>
        <w:t>M</w:t>
      </w:r>
      <w:r w:rsidRPr="001C2D56">
        <w:rPr>
          <w:sz w:val="22"/>
          <w:szCs w:val="22"/>
        </w:rPr>
        <w:t>, (5,1 – 10 Km.) için 7,5</w:t>
      </w:r>
      <w:r w:rsidR="002647F1" w:rsidRPr="001C2D56">
        <w:rPr>
          <w:sz w:val="22"/>
          <w:szCs w:val="22"/>
        </w:rPr>
        <w:t xml:space="preserve"> K</w:t>
      </w:r>
      <w:r w:rsidR="00F53E38" w:rsidRPr="001C2D56">
        <w:rPr>
          <w:sz w:val="22"/>
          <w:szCs w:val="22"/>
        </w:rPr>
        <w:t>M.</w:t>
      </w:r>
      <w:r w:rsidRPr="001C2D56">
        <w:rPr>
          <w:sz w:val="22"/>
          <w:szCs w:val="22"/>
        </w:rPr>
        <w:t xml:space="preserve"> ve (10,1 – 17 K</w:t>
      </w:r>
      <w:r w:rsidR="00F53E38" w:rsidRPr="001C2D56">
        <w:rPr>
          <w:sz w:val="22"/>
          <w:szCs w:val="22"/>
        </w:rPr>
        <w:t>M</w:t>
      </w:r>
      <w:r w:rsidRPr="001C2D56">
        <w:rPr>
          <w:sz w:val="22"/>
          <w:szCs w:val="22"/>
        </w:rPr>
        <w:t>.) için ise 13,5</w:t>
      </w:r>
      <w:r w:rsidR="002647F1" w:rsidRPr="001C2D56">
        <w:rPr>
          <w:sz w:val="22"/>
          <w:szCs w:val="22"/>
        </w:rPr>
        <w:t xml:space="preserve"> K</w:t>
      </w:r>
      <w:r w:rsidR="00F53E38" w:rsidRPr="001C2D56">
        <w:rPr>
          <w:sz w:val="22"/>
          <w:szCs w:val="22"/>
        </w:rPr>
        <w:t>M</w:t>
      </w:r>
      <w:r w:rsidR="002647F1" w:rsidRPr="001C2D56">
        <w:rPr>
          <w:sz w:val="22"/>
          <w:szCs w:val="22"/>
        </w:rPr>
        <w:t>.</w:t>
      </w:r>
      <w:r w:rsidRPr="001C2D56">
        <w:rPr>
          <w:sz w:val="22"/>
          <w:szCs w:val="22"/>
        </w:rPr>
        <w:t xml:space="preserve"> olarak kabul edilecektir.</w:t>
      </w:r>
    </w:p>
    <w:p w:rsidR="00A23EA3" w:rsidRDefault="00A23EA3" w:rsidP="001C2D56">
      <w:pPr>
        <w:jc w:val="both"/>
        <w:rPr>
          <w:sz w:val="22"/>
          <w:szCs w:val="22"/>
        </w:rPr>
      </w:pPr>
    </w:p>
    <w:p w:rsidR="00BD21AC" w:rsidRPr="001C2D56" w:rsidRDefault="00BD21AC" w:rsidP="001C2D56">
      <w:pPr>
        <w:jc w:val="both"/>
        <w:rPr>
          <w:sz w:val="22"/>
          <w:szCs w:val="22"/>
        </w:rPr>
      </w:pPr>
      <w:r w:rsidRPr="001C2D56">
        <w:rPr>
          <w:sz w:val="22"/>
          <w:szCs w:val="22"/>
        </w:rPr>
        <w:t>5a) Sefer ücreti için;</w:t>
      </w:r>
    </w:p>
    <w:p w:rsidR="00A23EA3" w:rsidRDefault="00A23EA3" w:rsidP="00AF1BBC">
      <w:pPr>
        <w:ind w:firstLine="708"/>
        <w:jc w:val="both"/>
        <w:rPr>
          <w:sz w:val="22"/>
          <w:szCs w:val="22"/>
        </w:rPr>
      </w:pPr>
    </w:p>
    <w:p w:rsidR="00B233AD" w:rsidRPr="001C2D56" w:rsidRDefault="00B233AD" w:rsidP="00AF1BBC">
      <w:pPr>
        <w:ind w:firstLine="708"/>
        <w:jc w:val="both"/>
        <w:rPr>
          <w:sz w:val="22"/>
          <w:szCs w:val="22"/>
        </w:rPr>
      </w:pPr>
      <w:r w:rsidRPr="001C2D56">
        <w:rPr>
          <w:sz w:val="22"/>
          <w:szCs w:val="22"/>
        </w:rPr>
        <w:t>Ö</w:t>
      </w:r>
      <w:r w:rsidR="003153C4" w:rsidRPr="001C2D56">
        <w:rPr>
          <w:sz w:val="22"/>
          <w:szCs w:val="22"/>
        </w:rPr>
        <w:t>rnek</w:t>
      </w:r>
      <w:r w:rsidRPr="001C2D56">
        <w:rPr>
          <w:sz w:val="22"/>
          <w:szCs w:val="22"/>
        </w:rPr>
        <w:t xml:space="preserve"> 1; </w:t>
      </w:r>
      <w:r w:rsidR="003153C4" w:rsidRPr="001C2D56">
        <w:rPr>
          <w:sz w:val="22"/>
          <w:szCs w:val="22"/>
        </w:rPr>
        <w:t>1.Grup Vasıta</w:t>
      </w:r>
      <w:r w:rsidR="00494B4F" w:rsidRPr="001C2D56">
        <w:rPr>
          <w:sz w:val="22"/>
          <w:szCs w:val="22"/>
        </w:rPr>
        <w:t xml:space="preserve"> için </w:t>
      </w:r>
      <w:r w:rsidRPr="001C2D56">
        <w:rPr>
          <w:sz w:val="22"/>
          <w:szCs w:val="22"/>
        </w:rPr>
        <w:t xml:space="preserve">(0 – 5 </w:t>
      </w:r>
      <w:proofErr w:type="spellStart"/>
      <w:r w:rsidRPr="001C2D56">
        <w:rPr>
          <w:sz w:val="22"/>
          <w:szCs w:val="22"/>
        </w:rPr>
        <w:t>K</w:t>
      </w:r>
      <w:r w:rsidR="003153C4" w:rsidRPr="001C2D56">
        <w:rPr>
          <w:sz w:val="22"/>
          <w:szCs w:val="22"/>
        </w:rPr>
        <w:t>m</w:t>
      </w:r>
      <w:r w:rsidRPr="001C2D56">
        <w:rPr>
          <w:sz w:val="22"/>
          <w:szCs w:val="22"/>
        </w:rPr>
        <w:t>.Arası</w:t>
      </w:r>
      <w:proofErr w:type="spellEnd"/>
      <w:r w:rsidRPr="001C2D56">
        <w:rPr>
          <w:sz w:val="22"/>
          <w:szCs w:val="22"/>
        </w:rPr>
        <w:t>) ve Akaryakıtta artış olması halinde</w:t>
      </w:r>
    </w:p>
    <w:p w:rsidR="00B233AD" w:rsidRPr="001C2D56" w:rsidRDefault="00B233AD" w:rsidP="00AF1BBC">
      <w:pPr>
        <w:ind w:firstLine="708"/>
        <w:jc w:val="both"/>
        <w:rPr>
          <w:sz w:val="22"/>
          <w:szCs w:val="22"/>
        </w:rPr>
      </w:pPr>
      <w:r w:rsidRPr="001C2D56">
        <w:rPr>
          <w:sz w:val="22"/>
          <w:szCs w:val="22"/>
        </w:rPr>
        <w:t>Akaryakıt Fiyat Farkı (TL) = 0,37 (LT</w:t>
      </w:r>
      <w:r w:rsidR="002647F1" w:rsidRPr="001C2D56">
        <w:rPr>
          <w:sz w:val="22"/>
          <w:szCs w:val="22"/>
        </w:rPr>
        <w:t>/KM</w:t>
      </w:r>
      <w:r w:rsidR="00E513F6" w:rsidRPr="001C2D56">
        <w:rPr>
          <w:sz w:val="22"/>
          <w:szCs w:val="22"/>
        </w:rPr>
        <w:t>) X (2,5*2) X 1,66666</w:t>
      </w:r>
      <w:r w:rsidRPr="001C2D56">
        <w:rPr>
          <w:sz w:val="22"/>
          <w:szCs w:val="22"/>
        </w:rPr>
        <w:t xml:space="preserve"> (TL/LT) = 3,</w:t>
      </w:r>
      <w:r w:rsidR="00E513F6" w:rsidRPr="001C2D56">
        <w:rPr>
          <w:sz w:val="22"/>
          <w:szCs w:val="22"/>
        </w:rPr>
        <w:t>08</w:t>
      </w:r>
      <w:r w:rsidR="00E44A45" w:rsidRPr="001C2D56">
        <w:rPr>
          <w:sz w:val="22"/>
          <w:szCs w:val="22"/>
        </w:rPr>
        <w:t>332</w:t>
      </w:r>
      <w:r w:rsidRPr="001C2D56">
        <w:rPr>
          <w:sz w:val="22"/>
          <w:szCs w:val="22"/>
        </w:rPr>
        <w:t xml:space="preserve"> TL/KM</w:t>
      </w:r>
    </w:p>
    <w:p w:rsidR="00B233AD" w:rsidRPr="001C2D56" w:rsidRDefault="00494B4F" w:rsidP="00BB29B0">
      <w:pPr>
        <w:pStyle w:val="ListeParagraf"/>
        <w:numPr>
          <w:ilvl w:val="1"/>
          <w:numId w:val="2"/>
        </w:numPr>
        <w:ind w:left="1134" w:hanging="414"/>
        <w:jc w:val="both"/>
        <w:rPr>
          <w:sz w:val="22"/>
          <w:szCs w:val="22"/>
        </w:rPr>
      </w:pPr>
      <w:r w:rsidRPr="001C2D56">
        <w:rPr>
          <w:sz w:val="22"/>
          <w:szCs w:val="22"/>
        </w:rPr>
        <w:t>K</w:t>
      </w:r>
      <w:r w:rsidR="00F53E38" w:rsidRPr="001C2D56">
        <w:rPr>
          <w:sz w:val="22"/>
          <w:szCs w:val="22"/>
        </w:rPr>
        <w:t>M</w:t>
      </w:r>
      <w:r w:rsidRPr="001C2D56">
        <w:rPr>
          <w:sz w:val="22"/>
          <w:szCs w:val="22"/>
        </w:rPr>
        <w:t xml:space="preserve">) </w:t>
      </w:r>
      <w:r w:rsidR="00B233AD" w:rsidRPr="001C2D56">
        <w:rPr>
          <w:sz w:val="22"/>
          <w:szCs w:val="22"/>
        </w:rPr>
        <w:t>Eski Sefer Ücreti: 750,00 TL/Sefer</w:t>
      </w:r>
    </w:p>
    <w:p w:rsidR="00494B4F" w:rsidRPr="001C2D56" w:rsidRDefault="00F53E38" w:rsidP="00BB29B0">
      <w:pPr>
        <w:pStyle w:val="ListeParagraf"/>
        <w:numPr>
          <w:ilvl w:val="1"/>
          <w:numId w:val="3"/>
        </w:numPr>
        <w:ind w:left="1134" w:hanging="414"/>
        <w:jc w:val="both"/>
        <w:rPr>
          <w:sz w:val="22"/>
          <w:szCs w:val="22"/>
        </w:rPr>
      </w:pPr>
      <w:r w:rsidRPr="001C2D56">
        <w:rPr>
          <w:sz w:val="22"/>
          <w:szCs w:val="22"/>
        </w:rPr>
        <w:t>KM</w:t>
      </w:r>
      <w:r w:rsidR="00494B4F" w:rsidRPr="001C2D56">
        <w:rPr>
          <w:sz w:val="22"/>
          <w:szCs w:val="22"/>
        </w:rPr>
        <w:t xml:space="preserve">.) </w:t>
      </w:r>
      <w:r w:rsidR="00B233AD" w:rsidRPr="001C2D56">
        <w:rPr>
          <w:sz w:val="22"/>
          <w:szCs w:val="22"/>
        </w:rPr>
        <w:t>Y</w:t>
      </w:r>
      <w:r w:rsidR="003153C4" w:rsidRPr="001C2D56">
        <w:rPr>
          <w:sz w:val="22"/>
          <w:szCs w:val="22"/>
        </w:rPr>
        <w:t>eni Sefer Ücreti</w:t>
      </w:r>
      <w:r w:rsidR="00E513F6" w:rsidRPr="001C2D56">
        <w:rPr>
          <w:sz w:val="22"/>
          <w:szCs w:val="22"/>
        </w:rPr>
        <w:t>: 750,00 + 3,08</w:t>
      </w:r>
      <w:r w:rsidR="00E44A45" w:rsidRPr="001C2D56">
        <w:rPr>
          <w:sz w:val="22"/>
          <w:szCs w:val="22"/>
        </w:rPr>
        <w:t>332</w:t>
      </w:r>
      <w:r w:rsidR="00E513F6" w:rsidRPr="001C2D56">
        <w:rPr>
          <w:sz w:val="22"/>
          <w:szCs w:val="22"/>
        </w:rPr>
        <w:t xml:space="preserve"> =753,08</w:t>
      </w:r>
      <w:r w:rsidR="00B233AD" w:rsidRPr="001C2D56">
        <w:rPr>
          <w:sz w:val="22"/>
          <w:szCs w:val="22"/>
        </w:rPr>
        <w:t xml:space="preserve"> TL/Sefer</w:t>
      </w:r>
    </w:p>
    <w:p w:rsidR="00B233AD" w:rsidRPr="001C2D56" w:rsidRDefault="00BD21AC" w:rsidP="00BD21AC">
      <w:pPr>
        <w:pStyle w:val="ListeParagraf"/>
        <w:ind w:left="390"/>
        <w:jc w:val="both"/>
        <w:rPr>
          <w:sz w:val="22"/>
          <w:szCs w:val="22"/>
        </w:rPr>
      </w:pPr>
      <w:r w:rsidRPr="001C2D56">
        <w:rPr>
          <w:sz w:val="22"/>
          <w:szCs w:val="22"/>
        </w:rPr>
        <w:t xml:space="preserve">      5b) </w:t>
      </w:r>
      <w:r w:rsidR="00494B4F" w:rsidRPr="001C2D56">
        <w:rPr>
          <w:sz w:val="22"/>
          <w:szCs w:val="22"/>
        </w:rPr>
        <w:t>17.K</w:t>
      </w:r>
      <w:r w:rsidR="003153C4" w:rsidRPr="001C2D56">
        <w:rPr>
          <w:sz w:val="22"/>
          <w:szCs w:val="22"/>
        </w:rPr>
        <w:t>m</w:t>
      </w:r>
      <w:r w:rsidR="00494B4F" w:rsidRPr="001C2D56">
        <w:rPr>
          <w:sz w:val="22"/>
          <w:szCs w:val="22"/>
        </w:rPr>
        <w:t xml:space="preserve">.Üstü </w:t>
      </w:r>
      <w:proofErr w:type="spellStart"/>
      <w:r w:rsidR="00494B4F" w:rsidRPr="001C2D56">
        <w:rPr>
          <w:sz w:val="22"/>
          <w:szCs w:val="22"/>
        </w:rPr>
        <w:t>K</w:t>
      </w:r>
      <w:r w:rsidR="003153C4" w:rsidRPr="001C2D56">
        <w:rPr>
          <w:sz w:val="22"/>
          <w:szCs w:val="22"/>
        </w:rPr>
        <w:t>m</w:t>
      </w:r>
      <w:r w:rsidR="00494B4F" w:rsidRPr="001C2D56">
        <w:rPr>
          <w:sz w:val="22"/>
          <w:szCs w:val="22"/>
        </w:rPr>
        <w:t>.Ücreti</w:t>
      </w:r>
      <w:proofErr w:type="spellEnd"/>
      <w:r w:rsidR="00790820" w:rsidRPr="001C2D56">
        <w:rPr>
          <w:sz w:val="22"/>
          <w:szCs w:val="22"/>
        </w:rPr>
        <w:t xml:space="preserve"> içi</w:t>
      </w:r>
      <w:r w:rsidR="00494B4F" w:rsidRPr="001C2D56">
        <w:rPr>
          <w:sz w:val="22"/>
          <w:szCs w:val="22"/>
        </w:rPr>
        <w:t>n;</w:t>
      </w:r>
    </w:p>
    <w:p w:rsidR="00494B4F" w:rsidRPr="001C2D56" w:rsidRDefault="00494B4F" w:rsidP="00494B4F">
      <w:pPr>
        <w:ind w:firstLine="705"/>
        <w:jc w:val="both"/>
        <w:rPr>
          <w:sz w:val="22"/>
          <w:szCs w:val="22"/>
        </w:rPr>
      </w:pPr>
      <w:r w:rsidRPr="001C2D56">
        <w:rPr>
          <w:sz w:val="22"/>
          <w:szCs w:val="22"/>
        </w:rPr>
        <w:t>Akaryakıt Fiyat Farkı (TL) =</w:t>
      </w:r>
      <w:r w:rsidR="004C29CD" w:rsidRPr="001C2D56">
        <w:rPr>
          <w:sz w:val="22"/>
          <w:szCs w:val="22"/>
        </w:rPr>
        <w:t xml:space="preserve"> Araç Cinsi </w:t>
      </w:r>
      <w:r w:rsidRPr="001C2D56">
        <w:rPr>
          <w:sz w:val="22"/>
          <w:szCs w:val="22"/>
        </w:rPr>
        <w:t>Yakıt Tüketimi</w:t>
      </w:r>
      <w:r w:rsidR="00F53E38" w:rsidRPr="001C2D56">
        <w:rPr>
          <w:sz w:val="22"/>
          <w:szCs w:val="22"/>
        </w:rPr>
        <w:t xml:space="preserve"> </w:t>
      </w:r>
      <w:r w:rsidRPr="001C2D56">
        <w:rPr>
          <w:sz w:val="22"/>
          <w:szCs w:val="22"/>
        </w:rPr>
        <w:t>(LT/KM)* Mesafe</w:t>
      </w:r>
      <w:r w:rsidR="00F53E38" w:rsidRPr="001C2D56">
        <w:rPr>
          <w:sz w:val="22"/>
          <w:szCs w:val="22"/>
        </w:rPr>
        <w:t xml:space="preserve"> </w:t>
      </w:r>
      <w:r w:rsidRPr="001C2D56">
        <w:rPr>
          <w:sz w:val="22"/>
          <w:szCs w:val="22"/>
        </w:rPr>
        <w:t>(KM)*2* Mazot Farkı</w:t>
      </w:r>
      <w:r w:rsidR="00F53E38" w:rsidRPr="001C2D56">
        <w:rPr>
          <w:sz w:val="22"/>
          <w:szCs w:val="22"/>
        </w:rPr>
        <w:t xml:space="preserve"> </w:t>
      </w:r>
      <w:r w:rsidRPr="001C2D56">
        <w:rPr>
          <w:sz w:val="22"/>
          <w:szCs w:val="22"/>
        </w:rPr>
        <w:t>(TL/LT) olarak hesaplanacaktır</w:t>
      </w:r>
      <w:r w:rsidR="00052E1C" w:rsidRPr="001C2D56">
        <w:rPr>
          <w:sz w:val="22"/>
          <w:szCs w:val="22"/>
        </w:rPr>
        <w:t>.</w:t>
      </w:r>
    </w:p>
    <w:p w:rsidR="00052E1C" w:rsidRPr="001C2D56" w:rsidRDefault="00052E1C" w:rsidP="00494B4F">
      <w:pPr>
        <w:ind w:firstLine="705"/>
        <w:jc w:val="both"/>
        <w:rPr>
          <w:sz w:val="22"/>
          <w:szCs w:val="22"/>
        </w:rPr>
      </w:pPr>
      <w:r w:rsidRPr="001C2D56">
        <w:rPr>
          <w:sz w:val="22"/>
          <w:szCs w:val="22"/>
        </w:rPr>
        <w:t>- Mesafe</w:t>
      </w:r>
      <w:r w:rsidR="00074D0D" w:rsidRPr="001C2D56">
        <w:rPr>
          <w:sz w:val="22"/>
          <w:szCs w:val="22"/>
        </w:rPr>
        <w:t xml:space="preserve">; </w:t>
      </w:r>
      <w:proofErr w:type="spellStart"/>
      <w:r w:rsidR="00074D0D" w:rsidRPr="001C2D56">
        <w:rPr>
          <w:sz w:val="22"/>
          <w:szCs w:val="22"/>
        </w:rPr>
        <w:t>Alımyerinden</w:t>
      </w:r>
      <w:proofErr w:type="spellEnd"/>
      <w:r w:rsidR="00074D0D" w:rsidRPr="001C2D56">
        <w:rPr>
          <w:sz w:val="22"/>
          <w:szCs w:val="22"/>
        </w:rPr>
        <w:t xml:space="preserve"> Fabrikaya 1</w:t>
      </w:r>
      <w:r w:rsidR="00790820" w:rsidRPr="001C2D56">
        <w:rPr>
          <w:sz w:val="22"/>
          <w:szCs w:val="22"/>
        </w:rPr>
        <w:t xml:space="preserve">7 </w:t>
      </w:r>
      <w:proofErr w:type="spellStart"/>
      <w:r w:rsidR="00790820" w:rsidRPr="001C2D56">
        <w:rPr>
          <w:sz w:val="22"/>
          <w:szCs w:val="22"/>
        </w:rPr>
        <w:t>K</w:t>
      </w:r>
      <w:r w:rsidR="001F40FE" w:rsidRPr="001C2D56">
        <w:rPr>
          <w:sz w:val="22"/>
          <w:szCs w:val="22"/>
        </w:rPr>
        <w:t>M</w:t>
      </w:r>
      <w:r w:rsidR="00790820" w:rsidRPr="001C2D56">
        <w:rPr>
          <w:sz w:val="22"/>
          <w:szCs w:val="22"/>
        </w:rPr>
        <w:t>.den</w:t>
      </w:r>
      <w:proofErr w:type="spellEnd"/>
      <w:r w:rsidR="00790820" w:rsidRPr="001C2D56">
        <w:rPr>
          <w:sz w:val="22"/>
          <w:szCs w:val="22"/>
        </w:rPr>
        <w:t xml:space="preserve"> sonra yapılan mesafeyi </w:t>
      </w:r>
      <w:r w:rsidR="00074D0D" w:rsidRPr="001C2D56">
        <w:rPr>
          <w:sz w:val="22"/>
          <w:szCs w:val="22"/>
        </w:rPr>
        <w:t xml:space="preserve">ifade eder. </w:t>
      </w:r>
    </w:p>
    <w:p w:rsidR="00A23EA3" w:rsidRDefault="00A23EA3" w:rsidP="00052E1C">
      <w:pPr>
        <w:ind w:firstLine="708"/>
        <w:jc w:val="both"/>
        <w:rPr>
          <w:sz w:val="22"/>
          <w:szCs w:val="22"/>
        </w:rPr>
      </w:pPr>
    </w:p>
    <w:p w:rsidR="00052E1C" w:rsidRPr="001C2D56" w:rsidRDefault="00052E1C" w:rsidP="00052E1C">
      <w:pPr>
        <w:ind w:firstLine="708"/>
        <w:jc w:val="both"/>
        <w:rPr>
          <w:sz w:val="22"/>
          <w:szCs w:val="22"/>
        </w:rPr>
      </w:pPr>
      <w:r w:rsidRPr="001C2D56">
        <w:rPr>
          <w:sz w:val="22"/>
          <w:szCs w:val="22"/>
        </w:rPr>
        <w:t>Ö</w:t>
      </w:r>
      <w:r w:rsidR="003153C4" w:rsidRPr="001C2D56">
        <w:rPr>
          <w:sz w:val="22"/>
          <w:szCs w:val="22"/>
        </w:rPr>
        <w:t>rnek</w:t>
      </w:r>
      <w:r w:rsidRPr="001C2D56">
        <w:rPr>
          <w:sz w:val="22"/>
          <w:szCs w:val="22"/>
        </w:rPr>
        <w:t xml:space="preserve"> 1; 1.G</w:t>
      </w:r>
      <w:r w:rsidR="003153C4" w:rsidRPr="001C2D56">
        <w:rPr>
          <w:sz w:val="22"/>
          <w:szCs w:val="22"/>
        </w:rPr>
        <w:t>rup Vasıta</w:t>
      </w:r>
      <w:r w:rsidRPr="001C2D56">
        <w:rPr>
          <w:sz w:val="22"/>
          <w:szCs w:val="22"/>
        </w:rPr>
        <w:t xml:space="preserve"> için ve Akaryakıtta artış olması halinde</w:t>
      </w:r>
      <w:r w:rsidR="00074D0D" w:rsidRPr="001C2D56">
        <w:rPr>
          <w:sz w:val="22"/>
          <w:szCs w:val="22"/>
        </w:rPr>
        <w:t xml:space="preserve">;  1 Km için </w:t>
      </w:r>
    </w:p>
    <w:p w:rsidR="00052E1C" w:rsidRPr="001C2D56" w:rsidRDefault="00052E1C" w:rsidP="00052E1C">
      <w:pPr>
        <w:ind w:firstLine="708"/>
        <w:jc w:val="both"/>
        <w:rPr>
          <w:sz w:val="22"/>
          <w:szCs w:val="22"/>
        </w:rPr>
      </w:pPr>
      <w:r w:rsidRPr="001C2D56">
        <w:rPr>
          <w:sz w:val="22"/>
          <w:szCs w:val="22"/>
        </w:rPr>
        <w:t>Akar</w:t>
      </w:r>
      <w:r w:rsidR="002647F1" w:rsidRPr="001C2D56">
        <w:rPr>
          <w:sz w:val="22"/>
          <w:szCs w:val="22"/>
        </w:rPr>
        <w:t>yakıt Fiyat Farkı (TL) = 0,37 (</w:t>
      </w:r>
      <w:r w:rsidRPr="001C2D56">
        <w:rPr>
          <w:sz w:val="22"/>
          <w:szCs w:val="22"/>
        </w:rPr>
        <w:t>LT</w:t>
      </w:r>
      <w:r w:rsidR="002647F1" w:rsidRPr="001C2D56">
        <w:rPr>
          <w:sz w:val="22"/>
          <w:szCs w:val="22"/>
        </w:rPr>
        <w:t>/KM</w:t>
      </w:r>
      <w:r w:rsidRPr="001C2D56">
        <w:rPr>
          <w:sz w:val="22"/>
          <w:szCs w:val="22"/>
        </w:rPr>
        <w:t>) X</w:t>
      </w:r>
      <w:r w:rsidR="002647F1" w:rsidRPr="001C2D56">
        <w:rPr>
          <w:sz w:val="22"/>
          <w:szCs w:val="22"/>
        </w:rPr>
        <w:t xml:space="preserve"> (</w:t>
      </w:r>
      <w:r w:rsidRPr="001C2D56">
        <w:rPr>
          <w:sz w:val="22"/>
          <w:szCs w:val="22"/>
        </w:rPr>
        <w:t xml:space="preserve"> </w:t>
      </w:r>
      <w:r w:rsidR="002647F1" w:rsidRPr="001C2D56">
        <w:rPr>
          <w:sz w:val="22"/>
          <w:szCs w:val="22"/>
        </w:rPr>
        <w:t>1 KM*2</w:t>
      </w:r>
      <w:r w:rsidRPr="001C2D56">
        <w:rPr>
          <w:sz w:val="22"/>
          <w:szCs w:val="22"/>
        </w:rPr>
        <w:t xml:space="preserve"> </w:t>
      </w:r>
      <w:r w:rsidR="002647F1" w:rsidRPr="001C2D56">
        <w:rPr>
          <w:sz w:val="22"/>
          <w:szCs w:val="22"/>
        </w:rPr>
        <w:t xml:space="preserve">) </w:t>
      </w:r>
      <w:r w:rsidRPr="001C2D56">
        <w:rPr>
          <w:sz w:val="22"/>
          <w:szCs w:val="22"/>
        </w:rPr>
        <w:t>X 1,</w:t>
      </w:r>
      <w:r w:rsidR="00E513F6" w:rsidRPr="001C2D56">
        <w:rPr>
          <w:sz w:val="22"/>
          <w:szCs w:val="22"/>
        </w:rPr>
        <w:t>66666</w:t>
      </w:r>
      <w:r w:rsidRPr="001C2D56">
        <w:rPr>
          <w:sz w:val="22"/>
          <w:szCs w:val="22"/>
        </w:rPr>
        <w:t xml:space="preserve"> (TL/LT) = </w:t>
      </w:r>
      <w:r w:rsidR="00074D0D" w:rsidRPr="001C2D56">
        <w:rPr>
          <w:sz w:val="22"/>
          <w:szCs w:val="22"/>
        </w:rPr>
        <w:t>1,2</w:t>
      </w:r>
      <w:r w:rsidR="00D21D76" w:rsidRPr="001C2D56">
        <w:rPr>
          <w:sz w:val="22"/>
          <w:szCs w:val="22"/>
        </w:rPr>
        <w:t>3</w:t>
      </w:r>
      <w:r w:rsidR="00C33097" w:rsidRPr="001C2D56">
        <w:rPr>
          <w:sz w:val="22"/>
          <w:szCs w:val="22"/>
        </w:rPr>
        <w:t>33</w:t>
      </w:r>
      <w:r w:rsidR="00251501" w:rsidRPr="001C2D56">
        <w:rPr>
          <w:sz w:val="22"/>
          <w:szCs w:val="22"/>
        </w:rPr>
        <w:t>3</w:t>
      </w:r>
      <w:r w:rsidRPr="001C2D56">
        <w:rPr>
          <w:sz w:val="22"/>
          <w:szCs w:val="22"/>
        </w:rPr>
        <w:t xml:space="preserve"> TL</w:t>
      </w:r>
      <w:r w:rsidR="00C33097" w:rsidRPr="001C2D56">
        <w:rPr>
          <w:sz w:val="22"/>
          <w:szCs w:val="22"/>
        </w:rPr>
        <w:t>/KM</w:t>
      </w:r>
    </w:p>
    <w:p w:rsidR="00052E1C" w:rsidRPr="001C2D56" w:rsidRDefault="00052E1C" w:rsidP="00052E1C">
      <w:pPr>
        <w:ind w:firstLine="708"/>
        <w:jc w:val="both"/>
        <w:rPr>
          <w:sz w:val="22"/>
          <w:szCs w:val="22"/>
        </w:rPr>
      </w:pPr>
      <w:r w:rsidRPr="001C2D56">
        <w:rPr>
          <w:sz w:val="22"/>
          <w:szCs w:val="22"/>
        </w:rPr>
        <w:t xml:space="preserve">17 </w:t>
      </w:r>
      <w:proofErr w:type="spellStart"/>
      <w:r w:rsidRPr="001C2D56">
        <w:rPr>
          <w:sz w:val="22"/>
          <w:szCs w:val="22"/>
        </w:rPr>
        <w:t>K</w:t>
      </w:r>
      <w:r w:rsidR="003153C4" w:rsidRPr="001C2D56">
        <w:rPr>
          <w:sz w:val="22"/>
          <w:szCs w:val="22"/>
        </w:rPr>
        <w:t>m</w:t>
      </w:r>
      <w:r w:rsidRPr="001C2D56">
        <w:rPr>
          <w:sz w:val="22"/>
          <w:szCs w:val="22"/>
        </w:rPr>
        <w:t>.Üstü</w:t>
      </w:r>
      <w:proofErr w:type="spellEnd"/>
      <w:r w:rsidRPr="001C2D56">
        <w:rPr>
          <w:sz w:val="22"/>
          <w:szCs w:val="22"/>
        </w:rPr>
        <w:t xml:space="preserve"> Eski </w:t>
      </w:r>
      <w:proofErr w:type="spellStart"/>
      <w:r w:rsidRPr="001C2D56">
        <w:rPr>
          <w:sz w:val="22"/>
          <w:szCs w:val="22"/>
        </w:rPr>
        <w:t>K</w:t>
      </w:r>
      <w:r w:rsidR="003153C4" w:rsidRPr="001C2D56">
        <w:rPr>
          <w:sz w:val="22"/>
          <w:szCs w:val="22"/>
        </w:rPr>
        <w:t>m.</w:t>
      </w:r>
      <w:r w:rsidRPr="001C2D56">
        <w:rPr>
          <w:sz w:val="22"/>
          <w:szCs w:val="22"/>
        </w:rPr>
        <w:t>Ücreti</w:t>
      </w:r>
      <w:proofErr w:type="spellEnd"/>
      <w:r w:rsidRPr="001C2D56">
        <w:rPr>
          <w:sz w:val="22"/>
          <w:szCs w:val="22"/>
        </w:rPr>
        <w:t xml:space="preserve">: </w:t>
      </w:r>
      <w:r w:rsidR="00B20674" w:rsidRPr="001C2D56">
        <w:rPr>
          <w:sz w:val="22"/>
          <w:szCs w:val="22"/>
        </w:rPr>
        <w:t>33,00 TL/KM</w:t>
      </w:r>
    </w:p>
    <w:p w:rsidR="00052E1C" w:rsidRPr="001C2D56" w:rsidRDefault="00B20674" w:rsidP="00052E1C">
      <w:pPr>
        <w:ind w:firstLine="708"/>
        <w:jc w:val="both"/>
        <w:rPr>
          <w:sz w:val="22"/>
          <w:szCs w:val="22"/>
        </w:rPr>
      </w:pPr>
      <w:r w:rsidRPr="001C2D56">
        <w:rPr>
          <w:sz w:val="22"/>
          <w:szCs w:val="22"/>
        </w:rPr>
        <w:t xml:space="preserve">17 </w:t>
      </w:r>
      <w:proofErr w:type="spellStart"/>
      <w:r w:rsidRPr="001C2D56">
        <w:rPr>
          <w:sz w:val="22"/>
          <w:szCs w:val="22"/>
        </w:rPr>
        <w:t>K</w:t>
      </w:r>
      <w:r w:rsidR="003153C4" w:rsidRPr="001C2D56">
        <w:rPr>
          <w:sz w:val="22"/>
          <w:szCs w:val="22"/>
        </w:rPr>
        <w:t>m.Üstü</w:t>
      </w:r>
      <w:proofErr w:type="spellEnd"/>
      <w:r w:rsidR="003153C4" w:rsidRPr="001C2D56">
        <w:rPr>
          <w:sz w:val="22"/>
          <w:szCs w:val="22"/>
        </w:rPr>
        <w:t xml:space="preserve"> Yeni </w:t>
      </w:r>
      <w:proofErr w:type="spellStart"/>
      <w:r w:rsidR="003153C4" w:rsidRPr="001C2D56">
        <w:rPr>
          <w:sz w:val="22"/>
          <w:szCs w:val="22"/>
        </w:rPr>
        <w:t>Km.Ücreti</w:t>
      </w:r>
      <w:proofErr w:type="spellEnd"/>
      <w:r w:rsidR="00052E1C" w:rsidRPr="001C2D56">
        <w:rPr>
          <w:sz w:val="22"/>
          <w:szCs w:val="22"/>
        </w:rPr>
        <w:t xml:space="preserve">: </w:t>
      </w:r>
      <w:r w:rsidRPr="001C2D56">
        <w:rPr>
          <w:sz w:val="22"/>
          <w:szCs w:val="22"/>
        </w:rPr>
        <w:t>33</w:t>
      </w:r>
      <w:r w:rsidR="00052E1C" w:rsidRPr="001C2D56">
        <w:rPr>
          <w:sz w:val="22"/>
          <w:szCs w:val="22"/>
        </w:rPr>
        <w:t xml:space="preserve">,00 + </w:t>
      </w:r>
      <w:r w:rsidRPr="001C2D56">
        <w:rPr>
          <w:sz w:val="22"/>
          <w:szCs w:val="22"/>
        </w:rPr>
        <w:t>1</w:t>
      </w:r>
      <w:r w:rsidR="00074D0D" w:rsidRPr="001C2D56">
        <w:rPr>
          <w:sz w:val="22"/>
          <w:szCs w:val="22"/>
        </w:rPr>
        <w:t>,2</w:t>
      </w:r>
      <w:r w:rsidR="00D21D76" w:rsidRPr="001C2D56">
        <w:rPr>
          <w:sz w:val="22"/>
          <w:szCs w:val="22"/>
        </w:rPr>
        <w:t>3</w:t>
      </w:r>
      <w:r w:rsidR="00C33097" w:rsidRPr="001C2D56">
        <w:rPr>
          <w:sz w:val="22"/>
          <w:szCs w:val="22"/>
        </w:rPr>
        <w:t>3328</w:t>
      </w:r>
      <w:r w:rsidR="00052E1C" w:rsidRPr="001C2D56">
        <w:rPr>
          <w:sz w:val="22"/>
          <w:szCs w:val="22"/>
        </w:rPr>
        <w:t xml:space="preserve"> =</w:t>
      </w:r>
      <w:r w:rsidRPr="001C2D56">
        <w:rPr>
          <w:sz w:val="22"/>
          <w:szCs w:val="22"/>
        </w:rPr>
        <w:t xml:space="preserve"> </w:t>
      </w:r>
      <w:r w:rsidR="00074D0D" w:rsidRPr="001C2D56">
        <w:rPr>
          <w:sz w:val="22"/>
          <w:szCs w:val="22"/>
        </w:rPr>
        <w:t>34,2</w:t>
      </w:r>
      <w:r w:rsidR="00D21D76" w:rsidRPr="001C2D56">
        <w:rPr>
          <w:sz w:val="22"/>
          <w:szCs w:val="22"/>
        </w:rPr>
        <w:t>3</w:t>
      </w:r>
      <w:r w:rsidR="00C33097" w:rsidRPr="001C2D56">
        <w:rPr>
          <w:sz w:val="22"/>
          <w:szCs w:val="22"/>
        </w:rPr>
        <w:t>33</w:t>
      </w:r>
      <w:r w:rsidR="00251501" w:rsidRPr="001C2D56">
        <w:rPr>
          <w:sz w:val="22"/>
          <w:szCs w:val="22"/>
        </w:rPr>
        <w:t>3</w:t>
      </w:r>
      <w:r w:rsidRPr="001C2D56">
        <w:rPr>
          <w:sz w:val="22"/>
          <w:szCs w:val="22"/>
        </w:rPr>
        <w:t xml:space="preserve"> </w:t>
      </w:r>
      <w:r w:rsidR="00052E1C" w:rsidRPr="001C2D56">
        <w:rPr>
          <w:sz w:val="22"/>
          <w:szCs w:val="22"/>
        </w:rPr>
        <w:t>TL/</w:t>
      </w:r>
      <w:r w:rsidRPr="001C2D56">
        <w:rPr>
          <w:sz w:val="22"/>
          <w:szCs w:val="22"/>
        </w:rPr>
        <w:t>KM</w:t>
      </w:r>
    </w:p>
    <w:p w:rsidR="00615B2C" w:rsidRPr="001C2D56" w:rsidRDefault="00615B2C" w:rsidP="00052E1C">
      <w:pPr>
        <w:ind w:firstLine="708"/>
        <w:jc w:val="both"/>
        <w:rPr>
          <w:sz w:val="22"/>
          <w:szCs w:val="22"/>
        </w:rPr>
      </w:pPr>
      <w:r w:rsidRPr="001C2D56">
        <w:rPr>
          <w:sz w:val="22"/>
          <w:szCs w:val="22"/>
        </w:rPr>
        <w:t>- Araç 17 K</w:t>
      </w:r>
      <w:r w:rsidR="003153C4" w:rsidRPr="001C2D56">
        <w:rPr>
          <w:sz w:val="22"/>
          <w:szCs w:val="22"/>
        </w:rPr>
        <w:t>m</w:t>
      </w:r>
      <w:r w:rsidRPr="001C2D56">
        <w:rPr>
          <w:sz w:val="22"/>
          <w:szCs w:val="22"/>
        </w:rPr>
        <w:t>. Sonrası 15 Km. Gitmiş ise;</w:t>
      </w:r>
    </w:p>
    <w:p w:rsidR="00615B2C" w:rsidRPr="001C2D56" w:rsidRDefault="005541C5" w:rsidP="00052E1C">
      <w:pPr>
        <w:ind w:firstLine="708"/>
        <w:jc w:val="both"/>
        <w:rPr>
          <w:sz w:val="22"/>
          <w:szCs w:val="22"/>
        </w:rPr>
      </w:pPr>
      <w:r w:rsidRPr="001C2D56">
        <w:rPr>
          <w:sz w:val="22"/>
          <w:szCs w:val="22"/>
        </w:rPr>
        <w:t xml:space="preserve">- </w:t>
      </w:r>
      <w:r w:rsidR="00D63025" w:rsidRPr="001C2D56">
        <w:rPr>
          <w:sz w:val="22"/>
          <w:szCs w:val="22"/>
        </w:rPr>
        <w:t>17 K</w:t>
      </w:r>
      <w:r w:rsidR="003153C4" w:rsidRPr="001C2D56">
        <w:rPr>
          <w:sz w:val="22"/>
          <w:szCs w:val="22"/>
        </w:rPr>
        <w:t>m</w:t>
      </w:r>
      <w:r w:rsidR="00D63025" w:rsidRPr="001C2D56">
        <w:rPr>
          <w:sz w:val="22"/>
          <w:szCs w:val="22"/>
        </w:rPr>
        <w:t>. Üstü K</w:t>
      </w:r>
      <w:r w:rsidR="003153C4" w:rsidRPr="001C2D56">
        <w:rPr>
          <w:sz w:val="22"/>
          <w:szCs w:val="22"/>
        </w:rPr>
        <w:t>m</w:t>
      </w:r>
      <w:r w:rsidR="00D63025" w:rsidRPr="001C2D56">
        <w:rPr>
          <w:sz w:val="22"/>
          <w:szCs w:val="22"/>
        </w:rPr>
        <w:t>. T</w:t>
      </w:r>
      <w:r w:rsidR="003153C4" w:rsidRPr="001C2D56">
        <w:rPr>
          <w:sz w:val="22"/>
          <w:szCs w:val="22"/>
        </w:rPr>
        <w:t>utarı</w:t>
      </w:r>
      <w:r w:rsidR="00D63025" w:rsidRPr="001C2D56">
        <w:rPr>
          <w:sz w:val="22"/>
          <w:szCs w:val="22"/>
        </w:rPr>
        <w:t xml:space="preserve"> </w:t>
      </w:r>
      <w:r w:rsidRPr="001C2D56">
        <w:rPr>
          <w:sz w:val="22"/>
          <w:szCs w:val="22"/>
        </w:rPr>
        <w:t>(KDV HARİÇ) =  (15 x 34,2</w:t>
      </w:r>
      <w:r w:rsidR="00D21D76" w:rsidRPr="001C2D56">
        <w:rPr>
          <w:sz w:val="22"/>
          <w:szCs w:val="22"/>
        </w:rPr>
        <w:t>3</w:t>
      </w:r>
      <w:r w:rsidR="00251501" w:rsidRPr="001C2D56">
        <w:rPr>
          <w:sz w:val="22"/>
          <w:szCs w:val="22"/>
        </w:rPr>
        <w:t>333</w:t>
      </w:r>
      <w:r w:rsidRPr="001C2D56">
        <w:rPr>
          <w:sz w:val="22"/>
          <w:szCs w:val="22"/>
        </w:rPr>
        <w:t>)</w:t>
      </w:r>
    </w:p>
    <w:p w:rsidR="005541C5" w:rsidRPr="001C2D56" w:rsidRDefault="005541C5" w:rsidP="00052E1C">
      <w:pPr>
        <w:ind w:firstLine="708"/>
        <w:jc w:val="both"/>
        <w:rPr>
          <w:sz w:val="22"/>
          <w:szCs w:val="22"/>
        </w:rPr>
      </w:pPr>
      <w:r w:rsidRPr="001C2D56">
        <w:rPr>
          <w:sz w:val="22"/>
          <w:szCs w:val="22"/>
        </w:rPr>
        <w:t xml:space="preserve">                                               </w:t>
      </w:r>
      <w:r w:rsidR="00D63025" w:rsidRPr="001C2D56">
        <w:rPr>
          <w:sz w:val="22"/>
          <w:szCs w:val="22"/>
        </w:rPr>
        <w:t xml:space="preserve">                 </w:t>
      </w:r>
      <w:r w:rsidRPr="001C2D56">
        <w:rPr>
          <w:sz w:val="22"/>
          <w:szCs w:val="22"/>
        </w:rPr>
        <w:t xml:space="preserve">    = </w:t>
      </w:r>
      <w:r w:rsidR="00C213F2" w:rsidRPr="001C2D56">
        <w:rPr>
          <w:sz w:val="22"/>
          <w:szCs w:val="22"/>
        </w:rPr>
        <w:t>513</w:t>
      </w:r>
      <w:r w:rsidRPr="001C2D56">
        <w:rPr>
          <w:sz w:val="22"/>
          <w:szCs w:val="22"/>
        </w:rPr>
        <w:t>,</w:t>
      </w:r>
      <w:r w:rsidR="00D21D76" w:rsidRPr="001C2D56">
        <w:rPr>
          <w:sz w:val="22"/>
          <w:szCs w:val="22"/>
        </w:rPr>
        <w:t>5</w:t>
      </w:r>
      <w:r w:rsidR="00C33097" w:rsidRPr="001C2D56">
        <w:rPr>
          <w:sz w:val="22"/>
          <w:szCs w:val="22"/>
        </w:rPr>
        <w:t>0</w:t>
      </w:r>
      <w:r w:rsidRPr="001C2D56">
        <w:rPr>
          <w:sz w:val="22"/>
          <w:szCs w:val="22"/>
        </w:rPr>
        <w:t xml:space="preserve"> TL</w:t>
      </w:r>
      <w:r w:rsidR="00D63025" w:rsidRPr="001C2D56">
        <w:rPr>
          <w:sz w:val="22"/>
          <w:szCs w:val="22"/>
        </w:rPr>
        <w:t>’dir.</w:t>
      </w:r>
    </w:p>
    <w:p w:rsidR="00D63025" w:rsidRPr="001C2D56" w:rsidRDefault="00D63025" w:rsidP="00052E1C">
      <w:pPr>
        <w:ind w:firstLine="708"/>
        <w:jc w:val="both"/>
        <w:rPr>
          <w:sz w:val="22"/>
          <w:szCs w:val="22"/>
        </w:rPr>
      </w:pPr>
      <w:r w:rsidRPr="001C2D56">
        <w:rPr>
          <w:sz w:val="22"/>
          <w:szCs w:val="22"/>
        </w:rPr>
        <w:t>- (10-17 KM) Sefer Ücreti = 900 TL ise</w:t>
      </w:r>
    </w:p>
    <w:p w:rsidR="00D63025" w:rsidRPr="001C2D56" w:rsidRDefault="00D63025" w:rsidP="00052E1C">
      <w:pPr>
        <w:ind w:firstLine="708"/>
        <w:jc w:val="both"/>
        <w:rPr>
          <w:sz w:val="22"/>
          <w:szCs w:val="22"/>
        </w:rPr>
      </w:pPr>
      <w:r w:rsidRPr="001C2D56">
        <w:rPr>
          <w:sz w:val="22"/>
          <w:szCs w:val="22"/>
        </w:rPr>
        <w:t>- Ö</w:t>
      </w:r>
      <w:r w:rsidR="003153C4" w:rsidRPr="001C2D56">
        <w:rPr>
          <w:sz w:val="22"/>
          <w:szCs w:val="22"/>
        </w:rPr>
        <w:t xml:space="preserve">denecek Toplam Tutar </w:t>
      </w:r>
      <w:r w:rsidR="00C213F2" w:rsidRPr="001C2D56">
        <w:rPr>
          <w:sz w:val="22"/>
          <w:szCs w:val="22"/>
        </w:rPr>
        <w:t xml:space="preserve">ise = </w:t>
      </w:r>
      <w:r w:rsidR="00C33097" w:rsidRPr="001C2D56">
        <w:rPr>
          <w:sz w:val="22"/>
          <w:szCs w:val="22"/>
        </w:rPr>
        <w:t>513,</w:t>
      </w:r>
      <w:r w:rsidR="00D21D76" w:rsidRPr="001C2D56">
        <w:rPr>
          <w:sz w:val="22"/>
          <w:szCs w:val="22"/>
        </w:rPr>
        <w:t>5</w:t>
      </w:r>
      <w:r w:rsidR="00C33097" w:rsidRPr="001C2D56">
        <w:rPr>
          <w:sz w:val="22"/>
          <w:szCs w:val="22"/>
        </w:rPr>
        <w:t>0</w:t>
      </w:r>
      <w:r w:rsidRPr="001C2D56">
        <w:rPr>
          <w:sz w:val="22"/>
          <w:szCs w:val="22"/>
        </w:rPr>
        <w:t xml:space="preserve"> + 900</w:t>
      </w:r>
    </w:p>
    <w:p w:rsidR="001C2D56" w:rsidRPr="001C2D56" w:rsidRDefault="00D63025" w:rsidP="001C2D56">
      <w:pPr>
        <w:ind w:firstLine="708"/>
        <w:jc w:val="both"/>
        <w:rPr>
          <w:sz w:val="22"/>
          <w:szCs w:val="22"/>
        </w:rPr>
      </w:pPr>
      <w:r w:rsidRPr="001C2D56">
        <w:rPr>
          <w:sz w:val="22"/>
          <w:szCs w:val="22"/>
        </w:rPr>
        <w:t xml:space="preserve">                                                = 1</w:t>
      </w:r>
      <w:r w:rsidR="00C213F2" w:rsidRPr="001C2D56">
        <w:rPr>
          <w:sz w:val="22"/>
          <w:szCs w:val="22"/>
        </w:rPr>
        <w:t>413</w:t>
      </w:r>
      <w:r w:rsidRPr="001C2D56">
        <w:rPr>
          <w:sz w:val="22"/>
          <w:szCs w:val="22"/>
        </w:rPr>
        <w:t>,</w:t>
      </w:r>
      <w:r w:rsidR="00D21D76" w:rsidRPr="001C2D56">
        <w:rPr>
          <w:sz w:val="22"/>
          <w:szCs w:val="22"/>
        </w:rPr>
        <w:t>5</w:t>
      </w:r>
      <w:r w:rsidR="00C33097" w:rsidRPr="001C2D56">
        <w:rPr>
          <w:sz w:val="22"/>
          <w:szCs w:val="22"/>
        </w:rPr>
        <w:t>0</w:t>
      </w:r>
    </w:p>
    <w:p w:rsidR="00D7255B" w:rsidRPr="001C2D56" w:rsidRDefault="00776B09" w:rsidP="001C2D56">
      <w:pPr>
        <w:jc w:val="both"/>
        <w:rPr>
          <w:sz w:val="22"/>
          <w:szCs w:val="22"/>
        </w:rPr>
      </w:pPr>
      <w:r w:rsidRPr="001C2D56">
        <w:rPr>
          <w:sz w:val="22"/>
          <w:szCs w:val="22"/>
        </w:rPr>
        <w:t>6-</w:t>
      </w:r>
      <w:r w:rsidR="00D7255B" w:rsidRPr="001C2D56">
        <w:rPr>
          <w:sz w:val="22"/>
          <w:szCs w:val="22"/>
        </w:rPr>
        <w:t xml:space="preserve"> </w:t>
      </w:r>
      <w:r w:rsidR="00790820" w:rsidRPr="001C2D56">
        <w:rPr>
          <w:sz w:val="22"/>
          <w:szCs w:val="22"/>
        </w:rPr>
        <w:t>Fabrikalar Arası Yaş Çay Aktarmaları İçin</w:t>
      </w:r>
      <w:r w:rsidR="00D7255B" w:rsidRPr="001C2D56">
        <w:rPr>
          <w:sz w:val="22"/>
          <w:szCs w:val="22"/>
        </w:rPr>
        <w:t xml:space="preserve"> Ödene</w:t>
      </w:r>
      <w:r w:rsidR="00D04D4A" w:rsidRPr="001C2D56">
        <w:rPr>
          <w:sz w:val="22"/>
          <w:szCs w:val="22"/>
        </w:rPr>
        <w:t xml:space="preserve">cek Akaryakıt Fiyat Farkı (KDV </w:t>
      </w:r>
      <w:r w:rsidR="003153C4" w:rsidRPr="001C2D56">
        <w:rPr>
          <w:sz w:val="22"/>
          <w:szCs w:val="22"/>
        </w:rPr>
        <w:t>HARİÇ</w:t>
      </w:r>
      <w:r w:rsidR="00D7255B" w:rsidRPr="001C2D56">
        <w:rPr>
          <w:sz w:val="22"/>
          <w:szCs w:val="22"/>
        </w:rPr>
        <w:t>);</w:t>
      </w:r>
    </w:p>
    <w:p w:rsidR="00790820" w:rsidRPr="001C2D56" w:rsidRDefault="00790820" w:rsidP="00790820">
      <w:pPr>
        <w:ind w:firstLine="705"/>
        <w:jc w:val="both"/>
        <w:rPr>
          <w:sz w:val="22"/>
          <w:szCs w:val="22"/>
        </w:rPr>
      </w:pPr>
      <w:r w:rsidRPr="001C2D56">
        <w:rPr>
          <w:sz w:val="22"/>
          <w:szCs w:val="22"/>
        </w:rPr>
        <w:t>Akaryakıt Fiyat Farkı (TL) = Yakıt Tüketimi</w:t>
      </w:r>
      <w:r w:rsidR="000E3F11" w:rsidRPr="001C2D56">
        <w:rPr>
          <w:sz w:val="22"/>
          <w:szCs w:val="22"/>
        </w:rPr>
        <w:t xml:space="preserve"> </w:t>
      </w:r>
      <w:r w:rsidRPr="001C2D56">
        <w:rPr>
          <w:sz w:val="22"/>
          <w:szCs w:val="22"/>
        </w:rPr>
        <w:t>(LT/KM)* Mesafe</w:t>
      </w:r>
      <w:r w:rsidR="000E3F11" w:rsidRPr="001C2D56">
        <w:rPr>
          <w:sz w:val="22"/>
          <w:szCs w:val="22"/>
        </w:rPr>
        <w:t xml:space="preserve"> </w:t>
      </w:r>
      <w:r w:rsidRPr="001C2D56">
        <w:rPr>
          <w:sz w:val="22"/>
          <w:szCs w:val="22"/>
        </w:rPr>
        <w:t>(KM)*2* Mazot Farkı</w:t>
      </w:r>
      <w:r w:rsidR="000E3F11" w:rsidRPr="001C2D56">
        <w:rPr>
          <w:sz w:val="22"/>
          <w:szCs w:val="22"/>
        </w:rPr>
        <w:t xml:space="preserve"> </w:t>
      </w:r>
      <w:r w:rsidRPr="001C2D56">
        <w:rPr>
          <w:sz w:val="22"/>
          <w:szCs w:val="22"/>
        </w:rPr>
        <w:t>(TL/LT) olarak hesaplanacaktır.</w:t>
      </w:r>
    </w:p>
    <w:p w:rsidR="00790820" w:rsidRPr="001C2D56" w:rsidRDefault="00790820" w:rsidP="00790820">
      <w:pPr>
        <w:ind w:firstLine="705"/>
        <w:jc w:val="both"/>
        <w:rPr>
          <w:sz w:val="22"/>
          <w:szCs w:val="22"/>
        </w:rPr>
      </w:pPr>
      <w:r w:rsidRPr="001C2D56">
        <w:rPr>
          <w:sz w:val="22"/>
          <w:szCs w:val="22"/>
        </w:rPr>
        <w:t xml:space="preserve">- Mesafe; Aktarma mesafesini ifade eder. </w:t>
      </w:r>
    </w:p>
    <w:p w:rsidR="00520B8C" w:rsidRDefault="00520B8C" w:rsidP="00790820">
      <w:pPr>
        <w:ind w:firstLine="708"/>
        <w:jc w:val="both"/>
        <w:rPr>
          <w:sz w:val="22"/>
          <w:szCs w:val="22"/>
        </w:rPr>
      </w:pPr>
    </w:p>
    <w:p w:rsidR="00520B8C" w:rsidRDefault="00520B8C" w:rsidP="00790820">
      <w:pPr>
        <w:ind w:firstLine="708"/>
        <w:jc w:val="both"/>
        <w:rPr>
          <w:sz w:val="22"/>
          <w:szCs w:val="22"/>
        </w:rPr>
      </w:pPr>
    </w:p>
    <w:p w:rsidR="00520B8C" w:rsidRDefault="00520B8C" w:rsidP="00790820">
      <w:pPr>
        <w:ind w:firstLine="708"/>
        <w:jc w:val="both"/>
        <w:rPr>
          <w:sz w:val="22"/>
          <w:szCs w:val="22"/>
        </w:rPr>
      </w:pPr>
    </w:p>
    <w:p w:rsidR="00520B8C" w:rsidRDefault="00520B8C" w:rsidP="00790820">
      <w:pPr>
        <w:ind w:firstLine="708"/>
        <w:jc w:val="both"/>
        <w:rPr>
          <w:sz w:val="22"/>
          <w:szCs w:val="22"/>
        </w:rPr>
      </w:pPr>
    </w:p>
    <w:p w:rsidR="00CF0D05" w:rsidRDefault="00CF0D05" w:rsidP="00790820">
      <w:pPr>
        <w:ind w:firstLine="708"/>
        <w:jc w:val="both"/>
        <w:rPr>
          <w:sz w:val="22"/>
          <w:szCs w:val="22"/>
        </w:rPr>
      </w:pPr>
    </w:p>
    <w:p w:rsidR="00520B8C" w:rsidRDefault="00520B8C" w:rsidP="00790820">
      <w:pPr>
        <w:ind w:firstLine="708"/>
        <w:jc w:val="both"/>
        <w:rPr>
          <w:sz w:val="22"/>
          <w:szCs w:val="22"/>
        </w:rPr>
      </w:pPr>
    </w:p>
    <w:p w:rsidR="00520B8C" w:rsidRDefault="00520B8C" w:rsidP="00790820">
      <w:pPr>
        <w:ind w:firstLine="708"/>
        <w:jc w:val="both"/>
        <w:rPr>
          <w:sz w:val="22"/>
          <w:szCs w:val="22"/>
        </w:rPr>
      </w:pPr>
    </w:p>
    <w:p w:rsidR="00520B8C" w:rsidRDefault="00520B8C" w:rsidP="00790820">
      <w:pPr>
        <w:ind w:firstLine="708"/>
        <w:jc w:val="both"/>
        <w:rPr>
          <w:sz w:val="22"/>
          <w:szCs w:val="22"/>
        </w:rPr>
      </w:pPr>
    </w:p>
    <w:p w:rsidR="00790820" w:rsidRPr="001C2D56" w:rsidRDefault="00790820" w:rsidP="00790820">
      <w:pPr>
        <w:ind w:firstLine="708"/>
        <w:jc w:val="both"/>
        <w:rPr>
          <w:sz w:val="22"/>
          <w:szCs w:val="22"/>
        </w:rPr>
      </w:pPr>
      <w:r w:rsidRPr="001C2D56">
        <w:rPr>
          <w:sz w:val="22"/>
          <w:szCs w:val="22"/>
        </w:rPr>
        <w:lastRenderedPageBreak/>
        <w:t>Ö</w:t>
      </w:r>
      <w:r w:rsidR="003153C4" w:rsidRPr="001C2D56">
        <w:rPr>
          <w:sz w:val="22"/>
          <w:szCs w:val="22"/>
        </w:rPr>
        <w:t>rnek</w:t>
      </w:r>
      <w:r w:rsidRPr="001C2D56">
        <w:rPr>
          <w:sz w:val="22"/>
          <w:szCs w:val="22"/>
        </w:rPr>
        <w:t xml:space="preserve"> 1; 1.</w:t>
      </w:r>
      <w:r w:rsidR="003153C4" w:rsidRPr="001C2D56">
        <w:rPr>
          <w:sz w:val="22"/>
          <w:szCs w:val="22"/>
        </w:rPr>
        <w:t xml:space="preserve">Grup Vasıta </w:t>
      </w:r>
      <w:r w:rsidRPr="001C2D56">
        <w:rPr>
          <w:sz w:val="22"/>
          <w:szCs w:val="22"/>
        </w:rPr>
        <w:t xml:space="preserve">için ve Akaryakıtta artış olması halinde;  1 Km için </w:t>
      </w:r>
    </w:p>
    <w:p w:rsidR="00790820" w:rsidRPr="001C2D56" w:rsidRDefault="00790820" w:rsidP="00790820">
      <w:pPr>
        <w:ind w:firstLine="708"/>
        <w:jc w:val="both"/>
        <w:rPr>
          <w:sz w:val="22"/>
          <w:szCs w:val="22"/>
        </w:rPr>
      </w:pPr>
      <w:r w:rsidRPr="001C2D56">
        <w:rPr>
          <w:sz w:val="22"/>
          <w:szCs w:val="22"/>
        </w:rPr>
        <w:t>Akaryakıt Fiyat Farkı (TL) = 0,27 (LT</w:t>
      </w:r>
      <w:r w:rsidR="002647F1" w:rsidRPr="001C2D56">
        <w:rPr>
          <w:sz w:val="22"/>
          <w:szCs w:val="22"/>
        </w:rPr>
        <w:t>/KM</w:t>
      </w:r>
      <w:r w:rsidRPr="001C2D56">
        <w:rPr>
          <w:sz w:val="22"/>
          <w:szCs w:val="22"/>
        </w:rPr>
        <w:t>) X (1</w:t>
      </w:r>
      <w:r w:rsidR="002647F1" w:rsidRPr="001C2D56">
        <w:rPr>
          <w:sz w:val="22"/>
          <w:szCs w:val="22"/>
        </w:rPr>
        <w:t xml:space="preserve"> KM</w:t>
      </w:r>
      <w:r w:rsidRPr="001C2D56">
        <w:rPr>
          <w:sz w:val="22"/>
          <w:szCs w:val="22"/>
        </w:rPr>
        <w:t>*2) X 1,</w:t>
      </w:r>
      <w:r w:rsidR="00D21D76" w:rsidRPr="001C2D56">
        <w:rPr>
          <w:sz w:val="22"/>
          <w:szCs w:val="22"/>
        </w:rPr>
        <w:t>66666</w:t>
      </w:r>
      <w:r w:rsidRPr="001C2D56">
        <w:rPr>
          <w:sz w:val="22"/>
          <w:szCs w:val="22"/>
        </w:rPr>
        <w:t xml:space="preserve"> (TL/LT) =  0,9</w:t>
      </w:r>
      <w:r w:rsidR="00D21D76" w:rsidRPr="001C2D56">
        <w:rPr>
          <w:sz w:val="22"/>
          <w:szCs w:val="22"/>
        </w:rPr>
        <w:t>0</w:t>
      </w:r>
      <w:r w:rsidR="00084FF6" w:rsidRPr="001C2D56">
        <w:rPr>
          <w:sz w:val="22"/>
          <w:szCs w:val="22"/>
        </w:rPr>
        <w:t>000</w:t>
      </w:r>
      <w:r w:rsidRPr="001C2D56">
        <w:rPr>
          <w:sz w:val="22"/>
          <w:szCs w:val="22"/>
        </w:rPr>
        <w:t xml:space="preserve"> TL</w:t>
      </w:r>
    </w:p>
    <w:p w:rsidR="00790820" w:rsidRPr="001C2D56" w:rsidRDefault="00790820" w:rsidP="00790820">
      <w:pPr>
        <w:jc w:val="both"/>
        <w:rPr>
          <w:sz w:val="22"/>
          <w:szCs w:val="22"/>
        </w:rPr>
      </w:pPr>
      <w:r w:rsidRPr="001C2D56">
        <w:rPr>
          <w:sz w:val="22"/>
          <w:szCs w:val="22"/>
        </w:rPr>
        <w:tab/>
        <w:t>Aktarma Eski K</w:t>
      </w:r>
      <w:r w:rsidR="003153C4" w:rsidRPr="001C2D56">
        <w:rPr>
          <w:sz w:val="22"/>
          <w:szCs w:val="22"/>
        </w:rPr>
        <w:t>m.</w:t>
      </w:r>
      <w:r w:rsidRPr="001C2D56">
        <w:rPr>
          <w:sz w:val="22"/>
          <w:szCs w:val="22"/>
        </w:rPr>
        <w:t xml:space="preserve"> Ücreti: 20,00 TL/KM</w:t>
      </w:r>
    </w:p>
    <w:p w:rsidR="00790820" w:rsidRPr="001C2D56" w:rsidRDefault="00790820" w:rsidP="00790820">
      <w:pPr>
        <w:ind w:firstLine="708"/>
        <w:jc w:val="both"/>
        <w:rPr>
          <w:sz w:val="22"/>
          <w:szCs w:val="22"/>
        </w:rPr>
      </w:pPr>
      <w:r w:rsidRPr="001C2D56">
        <w:rPr>
          <w:sz w:val="22"/>
          <w:szCs w:val="22"/>
        </w:rPr>
        <w:t>A</w:t>
      </w:r>
      <w:r w:rsidR="003153C4" w:rsidRPr="001C2D56">
        <w:rPr>
          <w:sz w:val="22"/>
          <w:szCs w:val="22"/>
        </w:rPr>
        <w:t>ktarma Yeni Km. Ücreti</w:t>
      </w:r>
      <w:r w:rsidRPr="001C2D56">
        <w:rPr>
          <w:sz w:val="22"/>
          <w:szCs w:val="22"/>
        </w:rPr>
        <w:t>: 20,00 + 0,9</w:t>
      </w:r>
      <w:r w:rsidR="00D21D76" w:rsidRPr="001C2D56">
        <w:rPr>
          <w:sz w:val="22"/>
          <w:szCs w:val="22"/>
        </w:rPr>
        <w:t>0</w:t>
      </w:r>
      <w:r w:rsidR="00084FF6" w:rsidRPr="001C2D56">
        <w:rPr>
          <w:sz w:val="22"/>
          <w:szCs w:val="22"/>
        </w:rPr>
        <w:t>000</w:t>
      </w:r>
      <w:r w:rsidRPr="001C2D56">
        <w:rPr>
          <w:sz w:val="22"/>
          <w:szCs w:val="22"/>
        </w:rPr>
        <w:t xml:space="preserve"> = 20,9</w:t>
      </w:r>
      <w:r w:rsidR="00D21D76" w:rsidRPr="001C2D56">
        <w:rPr>
          <w:sz w:val="22"/>
          <w:szCs w:val="22"/>
        </w:rPr>
        <w:t>0</w:t>
      </w:r>
      <w:r w:rsidR="00084FF6" w:rsidRPr="001C2D56">
        <w:rPr>
          <w:sz w:val="22"/>
          <w:szCs w:val="22"/>
        </w:rPr>
        <w:t>000</w:t>
      </w:r>
      <w:r w:rsidRPr="001C2D56">
        <w:rPr>
          <w:sz w:val="22"/>
          <w:szCs w:val="22"/>
        </w:rPr>
        <w:t xml:space="preserve"> TL/KM</w:t>
      </w:r>
    </w:p>
    <w:p w:rsidR="005541C5" w:rsidRPr="001C2D56" w:rsidRDefault="005541C5" w:rsidP="00790820">
      <w:pPr>
        <w:ind w:firstLine="708"/>
        <w:jc w:val="both"/>
        <w:rPr>
          <w:sz w:val="22"/>
          <w:szCs w:val="22"/>
        </w:rPr>
      </w:pPr>
      <w:r w:rsidRPr="001C2D56">
        <w:rPr>
          <w:sz w:val="22"/>
          <w:szCs w:val="22"/>
        </w:rPr>
        <w:t>- Aktarma Mesafesi 10 KM. olsun</w:t>
      </w:r>
    </w:p>
    <w:p w:rsidR="005541C5" w:rsidRPr="001C2D56" w:rsidRDefault="005541C5" w:rsidP="00790820">
      <w:pPr>
        <w:ind w:firstLine="708"/>
        <w:jc w:val="both"/>
        <w:rPr>
          <w:sz w:val="22"/>
          <w:szCs w:val="22"/>
        </w:rPr>
      </w:pPr>
      <w:r w:rsidRPr="001C2D56">
        <w:rPr>
          <w:sz w:val="22"/>
          <w:szCs w:val="22"/>
        </w:rPr>
        <w:t>Ödenecek Aktarma Ücreti = (10 x 20,9</w:t>
      </w:r>
      <w:r w:rsidR="00D21D76" w:rsidRPr="001C2D56">
        <w:rPr>
          <w:sz w:val="22"/>
          <w:szCs w:val="22"/>
        </w:rPr>
        <w:t>0</w:t>
      </w:r>
      <w:r w:rsidR="00084FF6" w:rsidRPr="001C2D56">
        <w:rPr>
          <w:sz w:val="22"/>
          <w:szCs w:val="22"/>
        </w:rPr>
        <w:t>000</w:t>
      </w:r>
      <w:r w:rsidRPr="001C2D56">
        <w:rPr>
          <w:sz w:val="22"/>
          <w:szCs w:val="22"/>
        </w:rPr>
        <w:t>)</w:t>
      </w:r>
    </w:p>
    <w:p w:rsidR="005541C5" w:rsidRPr="001C2D56" w:rsidRDefault="005541C5" w:rsidP="00790820">
      <w:pPr>
        <w:ind w:firstLine="708"/>
        <w:jc w:val="both"/>
        <w:rPr>
          <w:sz w:val="22"/>
          <w:szCs w:val="22"/>
        </w:rPr>
      </w:pPr>
      <w:r w:rsidRPr="001C2D56">
        <w:rPr>
          <w:sz w:val="22"/>
          <w:szCs w:val="22"/>
        </w:rPr>
        <w:t xml:space="preserve">                                           = </w:t>
      </w:r>
      <w:r w:rsidR="00C213F2" w:rsidRPr="001C2D56">
        <w:rPr>
          <w:sz w:val="22"/>
          <w:szCs w:val="22"/>
        </w:rPr>
        <w:t>209,</w:t>
      </w:r>
      <w:r w:rsidR="00D21D76" w:rsidRPr="001C2D56">
        <w:rPr>
          <w:sz w:val="22"/>
          <w:szCs w:val="22"/>
        </w:rPr>
        <w:t>00</w:t>
      </w:r>
      <w:r w:rsidRPr="001C2D56">
        <w:rPr>
          <w:sz w:val="22"/>
          <w:szCs w:val="22"/>
        </w:rPr>
        <w:t xml:space="preserve"> TL</w:t>
      </w:r>
    </w:p>
    <w:p w:rsidR="00134CF2" w:rsidRPr="001C2D56" w:rsidRDefault="00134CF2" w:rsidP="00790820">
      <w:pPr>
        <w:ind w:firstLine="708"/>
        <w:jc w:val="both"/>
        <w:rPr>
          <w:sz w:val="22"/>
          <w:szCs w:val="22"/>
        </w:rPr>
      </w:pPr>
      <w:r w:rsidRPr="001C2D56">
        <w:rPr>
          <w:sz w:val="22"/>
          <w:szCs w:val="22"/>
        </w:rPr>
        <w:t xml:space="preserve">Aktarma Kontak Açma Ücreti = </w:t>
      </w:r>
      <w:r w:rsidR="003100C1" w:rsidRPr="001C2D56">
        <w:rPr>
          <w:sz w:val="22"/>
          <w:szCs w:val="22"/>
        </w:rPr>
        <w:t>3</w:t>
      </w:r>
      <w:r w:rsidRPr="001C2D56">
        <w:rPr>
          <w:sz w:val="22"/>
          <w:szCs w:val="22"/>
        </w:rPr>
        <w:t>00 TL ise</w:t>
      </w:r>
    </w:p>
    <w:p w:rsidR="00134CF2" w:rsidRPr="001C2D56" w:rsidRDefault="00134CF2" w:rsidP="00790820">
      <w:pPr>
        <w:ind w:firstLine="708"/>
        <w:jc w:val="both"/>
        <w:rPr>
          <w:sz w:val="22"/>
          <w:szCs w:val="22"/>
        </w:rPr>
      </w:pPr>
      <w:r w:rsidRPr="001C2D56">
        <w:rPr>
          <w:sz w:val="22"/>
          <w:szCs w:val="22"/>
        </w:rPr>
        <w:t>Ö</w:t>
      </w:r>
      <w:r w:rsidR="003153C4" w:rsidRPr="001C2D56">
        <w:rPr>
          <w:sz w:val="22"/>
          <w:szCs w:val="22"/>
        </w:rPr>
        <w:t xml:space="preserve">denecek Toplam Aktarma Tutarı </w:t>
      </w:r>
      <w:r w:rsidRPr="001C2D56">
        <w:rPr>
          <w:sz w:val="22"/>
          <w:szCs w:val="22"/>
        </w:rPr>
        <w:t xml:space="preserve"> = </w:t>
      </w:r>
      <w:r w:rsidR="00C213F2" w:rsidRPr="001C2D56">
        <w:rPr>
          <w:sz w:val="22"/>
          <w:szCs w:val="22"/>
        </w:rPr>
        <w:t>209,</w:t>
      </w:r>
      <w:r w:rsidR="00D21D76" w:rsidRPr="001C2D56">
        <w:rPr>
          <w:sz w:val="22"/>
          <w:szCs w:val="22"/>
        </w:rPr>
        <w:t>00</w:t>
      </w:r>
      <w:r w:rsidRPr="001C2D56">
        <w:rPr>
          <w:sz w:val="22"/>
          <w:szCs w:val="22"/>
        </w:rPr>
        <w:t xml:space="preserve"> + </w:t>
      </w:r>
      <w:r w:rsidR="00BD21AC" w:rsidRPr="001C2D56">
        <w:rPr>
          <w:sz w:val="22"/>
          <w:szCs w:val="22"/>
        </w:rPr>
        <w:t>3</w:t>
      </w:r>
      <w:r w:rsidRPr="001C2D56">
        <w:rPr>
          <w:sz w:val="22"/>
          <w:szCs w:val="22"/>
        </w:rPr>
        <w:t>00</w:t>
      </w:r>
    </w:p>
    <w:p w:rsidR="00134CF2" w:rsidRPr="001C2D56" w:rsidRDefault="00134CF2" w:rsidP="00790820">
      <w:pPr>
        <w:ind w:firstLine="708"/>
        <w:jc w:val="both"/>
        <w:rPr>
          <w:sz w:val="22"/>
          <w:szCs w:val="22"/>
        </w:rPr>
      </w:pPr>
      <w:r w:rsidRPr="001C2D56">
        <w:rPr>
          <w:sz w:val="22"/>
          <w:szCs w:val="22"/>
        </w:rPr>
        <w:t xml:space="preserve">                                                         = </w:t>
      </w:r>
      <w:r w:rsidR="00C213F2" w:rsidRPr="001C2D56">
        <w:rPr>
          <w:sz w:val="22"/>
          <w:szCs w:val="22"/>
        </w:rPr>
        <w:t>509,</w:t>
      </w:r>
      <w:r w:rsidR="00D21D76" w:rsidRPr="001C2D56">
        <w:rPr>
          <w:sz w:val="22"/>
          <w:szCs w:val="22"/>
        </w:rPr>
        <w:t>00</w:t>
      </w:r>
      <w:r w:rsidR="003153C4" w:rsidRPr="001C2D56">
        <w:rPr>
          <w:sz w:val="22"/>
          <w:szCs w:val="22"/>
        </w:rPr>
        <w:t xml:space="preserve"> TL</w:t>
      </w:r>
    </w:p>
    <w:p w:rsidR="00553676" w:rsidRPr="001C2D56" w:rsidRDefault="00776B09" w:rsidP="001C2D56">
      <w:pPr>
        <w:jc w:val="both"/>
        <w:rPr>
          <w:sz w:val="22"/>
          <w:szCs w:val="22"/>
        </w:rPr>
      </w:pPr>
      <w:r w:rsidRPr="001C2D56">
        <w:rPr>
          <w:sz w:val="22"/>
          <w:szCs w:val="22"/>
        </w:rPr>
        <w:t>7</w:t>
      </w:r>
      <w:r w:rsidR="00553676" w:rsidRPr="001C2D56">
        <w:rPr>
          <w:sz w:val="22"/>
          <w:szCs w:val="22"/>
        </w:rPr>
        <w:t xml:space="preserve">- Yukarıdaki veriler ve formüller doğrultusunda her bir vasıta grupları ve mesafeler </w:t>
      </w:r>
      <w:r w:rsidR="00350E04" w:rsidRPr="001C2D56">
        <w:rPr>
          <w:sz w:val="22"/>
          <w:szCs w:val="22"/>
        </w:rPr>
        <w:t xml:space="preserve">için araç grupları bazında sefer ücretleri, 17 </w:t>
      </w:r>
      <w:proofErr w:type="spellStart"/>
      <w:r w:rsidR="00350E04" w:rsidRPr="001C2D56">
        <w:rPr>
          <w:sz w:val="22"/>
          <w:szCs w:val="22"/>
        </w:rPr>
        <w:t>K</w:t>
      </w:r>
      <w:r w:rsidR="003153C4" w:rsidRPr="001C2D56">
        <w:rPr>
          <w:sz w:val="22"/>
          <w:szCs w:val="22"/>
        </w:rPr>
        <w:t>m</w:t>
      </w:r>
      <w:r w:rsidR="001F40FE" w:rsidRPr="001C2D56">
        <w:rPr>
          <w:sz w:val="22"/>
          <w:szCs w:val="22"/>
        </w:rPr>
        <w:t>.Üstü</w:t>
      </w:r>
      <w:proofErr w:type="spellEnd"/>
      <w:r w:rsidR="001F40FE" w:rsidRPr="001C2D56">
        <w:rPr>
          <w:sz w:val="22"/>
          <w:szCs w:val="22"/>
        </w:rPr>
        <w:t xml:space="preserve"> </w:t>
      </w:r>
      <w:proofErr w:type="spellStart"/>
      <w:r w:rsidR="001F40FE" w:rsidRPr="001C2D56">
        <w:rPr>
          <w:sz w:val="22"/>
          <w:szCs w:val="22"/>
        </w:rPr>
        <w:t>K</w:t>
      </w:r>
      <w:r w:rsidR="003153C4" w:rsidRPr="001C2D56">
        <w:rPr>
          <w:sz w:val="22"/>
          <w:szCs w:val="22"/>
        </w:rPr>
        <w:t>m</w:t>
      </w:r>
      <w:r w:rsidR="001F40FE" w:rsidRPr="001C2D56">
        <w:rPr>
          <w:sz w:val="22"/>
          <w:szCs w:val="22"/>
        </w:rPr>
        <w:t>.Ücreti</w:t>
      </w:r>
      <w:proofErr w:type="spellEnd"/>
      <w:r w:rsidR="001F40FE" w:rsidRPr="001C2D56">
        <w:rPr>
          <w:sz w:val="22"/>
          <w:szCs w:val="22"/>
        </w:rPr>
        <w:t xml:space="preserve"> ve Aktarma </w:t>
      </w:r>
      <w:proofErr w:type="spellStart"/>
      <w:r w:rsidR="001F40FE" w:rsidRPr="001C2D56">
        <w:rPr>
          <w:sz w:val="22"/>
          <w:szCs w:val="22"/>
        </w:rPr>
        <w:t>K</w:t>
      </w:r>
      <w:r w:rsidR="003153C4" w:rsidRPr="001C2D56">
        <w:rPr>
          <w:sz w:val="22"/>
          <w:szCs w:val="22"/>
        </w:rPr>
        <w:t>m</w:t>
      </w:r>
      <w:r w:rsidR="001F40FE" w:rsidRPr="001C2D56">
        <w:rPr>
          <w:sz w:val="22"/>
          <w:szCs w:val="22"/>
        </w:rPr>
        <w:t>.Ü</w:t>
      </w:r>
      <w:r w:rsidR="00350E04" w:rsidRPr="001C2D56">
        <w:rPr>
          <w:sz w:val="22"/>
          <w:szCs w:val="22"/>
        </w:rPr>
        <w:t>cretine</w:t>
      </w:r>
      <w:proofErr w:type="spellEnd"/>
      <w:r w:rsidR="00350E04" w:rsidRPr="001C2D56">
        <w:rPr>
          <w:sz w:val="22"/>
          <w:szCs w:val="22"/>
        </w:rPr>
        <w:t xml:space="preserve"> esas </w:t>
      </w:r>
      <w:r w:rsidR="00553676" w:rsidRPr="001C2D56">
        <w:rPr>
          <w:sz w:val="22"/>
          <w:szCs w:val="22"/>
        </w:rPr>
        <w:t xml:space="preserve">akaryakıt fiyat farkları </w:t>
      </w:r>
      <w:r w:rsidR="00350E04" w:rsidRPr="001C2D56">
        <w:rPr>
          <w:sz w:val="22"/>
          <w:szCs w:val="22"/>
        </w:rPr>
        <w:t xml:space="preserve">ayrı ayrı </w:t>
      </w:r>
      <w:r w:rsidR="00553676" w:rsidRPr="001C2D56">
        <w:rPr>
          <w:sz w:val="22"/>
          <w:szCs w:val="22"/>
        </w:rPr>
        <w:t>hesaplanır ve tahakkuklar yapılır.</w:t>
      </w:r>
    </w:p>
    <w:p w:rsidR="00202AE1" w:rsidRPr="00553676" w:rsidRDefault="00776B09" w:rsidP="00202AE1">
      <w:pPr>
        <w:jc w:val="both"/>
        <w:rPr>
          <w:sz w:val="22"/>
          <w:szCs w:val="22"/>
        </w:rPr>
      </w:pPr>
      <w:r w:rsidRPr="001C2D56">
        <w:rPr>
          <w:sz w:val="22"/>
          <w:szCs w:val="22"/>
        </w:rPr>
        <w:t>8</w:t>
      </w:r>
      <w:r w:rsidR="003E46EE" w:rsidRPr="001C2D56">
        <w:rPr>
          <w:sz w:val="22"/>
          <w:szCs w:val="22"/>
        </w:rPr>
        <w:t xml:space="preserve">- </w:t>
      </w:r>
      <w:r w:rsidR="00092748" w:rsidRPr="001C2D56">
        <w:rPr>
          <w:sz w:val="22"/>
          <w:szCs w:val="22"/>
        </w:rPr>
        <w:t xml:space="preserve">Akaryakıt fiyat farkları hesaplamasında </w:t>
      </w:r>
      <w:r w:rsidR="00092748" w:rsidRPr="001C2D56">
        <w:rPr>
          <w:bCs/>
          <w:sz w:val="22"/>
          <w:szCs w:val="22"/>
        </w:rPr>
        <w:t>Enerji Piyasası Düzenleme Kurumu’nun (EPDK)’</w:t>
      </w:r>
      <w:proofErr w:type="spellStart"/>
      <w:r w:rsidR="00092748" w:rsidRPr="001C2D56">
        <w:rPr>
          <w:bCs/>
          <w:sz w:val="22"/>
          <w:szCs w:val="22"/>
        </w:rPr>
        <w:t>nin</w:t>
      </w:r>
      <w:proofErr w:type="spellEnd"/>
      <w:r w:rsidR="00092748" w:rsidRPr="001C2D56">
        <w:rPr>
          <w:bCs/>
          <w:sz w:val="22"/>
          <w:szCs w:val="22"/>
        </w:rPr>
        <w:t xml:space="preserve"> </w:t>
      </w:r>
      <w:hyperlink r:id="rId8" w:history="1">
        <w:r w:rsidR="00092748" w:rsidRPr="001C2D56">
          <w:rPr>
            <w:rStyle w:val="Kpr"/>
            <w:bCs/>
            <w:color w:val="auto"/>
            <w:sz w:val="22"/>
            <w:szCs w:val="22"/>
            <w:u w:val="none"/>
          </w:rPr>
          <w:t>www.epdk.org.tr</w:t>
        </w:r>
      </w:hyperlink>
      <w:r w:rsidR="00092748" w:rsidRPr="001C2D56">
        <w:rPr>
          <w:bCs/>
          <w:sz w:val="22"/>
          <w:szCs w:val="22"/>
        </w:rPr>
        <w:t xml:space="preserve"> sitesinde “Akaryakıt Fiyatları” sayfasına girilerek “ </w:t>
      </w:r>
      <w:r w:rsidR="00092748" w:rsidRPr="001C2D56">
        <w:rPr>
          <w:sz w:val="22"/>
          <w:szCs w:val="22"/>
        </w:rPr>
        <w:t xml:space="preserve">Bayi Tavan </w:t>
      </w:r>
      <w:proofErr w:type="spellStart"/>
      <w:r w:rsidR="00092748" w:rsidRPr="001C2D56">
        <w:rPr>
          <w:sz w:val="22"/>
          <w:szCs w:val="22"/>
        </w:rPr>
        <w:t>Fiyatları</w:t>
      </w:r>
      <w:r w:rsidR="00092748" w:rsidRPr="00553676">
        <w:rPr>
          <w:sz w:val="22"/>
          <w:szCs w:val="22"/>
        </w:rPr>
        <w:t>”başlığı</w:t>
      </w:r>
      <w:proofErr w:type="spellEnd"/>
      <w:r w:rsidR="00092748" w:rsidRPr="00553676">
        <w:rPr>
          <w:sz w:val="22"/>
          <w:szCs w:val="22"/>
        </w:rPr>
        <w:t xml:space="preserve"> altında yer alan ve 01/01/2016 tarihinden itibaren en yüksek işlem hacimli 8 firmanın akaryakıt fiyatlarına girilerek, “Bayi Satış Fiyatı </w:t>
      </w:r>
      <w:proofErr w:type="spellStart"/>
      <w:r w:rsidR="00092748" w:rsidRPr="00553676">
        <w:rPr>
          <w:sz w:val="22"/>
          <w:szCs w:val="22"/>
        </w:rPr>
        <w:t>Bülteni”ndeki</w:t>
      </w:r>
      <w:proofErr w:type="spellEnd"/>
      <w:r w:rsidR="00092748" w:rsidRPr="00553676">
        <w:rPr>
          <w:sz w:val="22"/>
          <w:szCs w:val="22"/>
        </w:rPr>
        <w:t xml:space="preserve"> günlük en düşük akaryakıt (motorin) litre fiyatı dikkate alın</w:t>
      </w:r>
      <w:r w:rsidR="00202AE1" w:rsidRPr="00553676">
        <w:rPr>
          <w:sz w:val="22"/>
          <w:szCs w:val="22"/>
        </w:rPr>
        <w:t xml:space="preserve">ır. </w:t>
      </w:r>
    </w:p>
    <w:p w:rsidR="00202AE1" w:rsidRPr="00553676" w:rsidRDefault="00776B09" w:rsidP="00202AE1">
      <w:pPr>
        <w:jc w:val="both"/>
        <w:rPr>
          <w:sz w:val="22"/>
          <w:szCs w:val="22"/>
        </w:rPr>
      </w:pPr>
      <w:r>
        <w:rPr>
          <w:sz w:val="22"/>
          <w:szCs w:val="22"/>
        </w:rPr>
        <w:t>9-</w:t>
      </w:r>
      <w:r w:rsidR="00202AE1" w:rsidRPr="00553676">
        <w:rPr>
          <w:sz w:val="22"/>
          <w:szCs w:val="22"/>
        </w:rPr>
        <w:t>Akaryakıt Fiyat farkı tahakkuk işlemlerinde Tesellüm yollama tarihindeki akaryakıt (motorin) fiyatı dikkate alınır.</w:t>
      </w:r>
    </w:p>
    <w:p w:rsidR="00202AE1" w:rsidRPr="00553676" w:rsidRDefault="00776B09" w:rsidP="00202AE1">
      <w:pPr>
        <w:jc w:val="both"/>
        <w:rPr>
          <w:sz w:val="22"/>
          <w:szCs w:val="22"/>
        </w:rPr>
      </w:pPr>
      <w:r>
        <w:rPr>
          <w:sz w:val="22"/>
          <w:szCs w:val="22"/>
        </w:rPr>
        <w:t>10</w:t>
      </w:r>
      <w:r w:rsidR="00202AE1" w:rsidRPr="00553676">
        <w:rPr>
          <w:sz w:val="22"/>
          <w:szCs w:val="22"/>
        </w:rPr>
        <w:t>- EPDK ürün bazında değişiklik yapması veya kısıtlamaya gitmesi halinde satışına ve kullanımına izin verilen ve istasyonlarda satışı yapılan en ekonomik ürün fiyatı dikkate alınacaktır.</w:t>
      </w:r>
    </w:p>
    <w:p w:rsidR="00092748" w:rsidRDefault="00202AE1" w:rsidP="00D909E1">
      <w:pPr>
        <w:jc w:val="both"/>
        <w:rPr>
          <w:b/>
        </w:rPr>
      </w:pPr>
      <w:r>
        <w:rPr>
          <w:b/>
        </w:rPr>
        <w:t xml:space="preserve"> </w:t>
      </w:r>
    </w:p>
    <w:p w:rsidR="001C01CE" w:rsidRDefault="00B349D8" w:rsidP="00BC36A4">
      <w:pPr>
        <w:pStyle w:val="Altyaz"/>
        <w:spacing w:after="0"/>
        <w:jc w:val="both"/>
        <w:rPr>
          <w:rFonts w:ascii="Times New Roman" w:hAnsi="Times New Roman"/>
          <w:szCs w:val="22"/>
        </w:rPr>
      </w:pPr>
      <w:r>
        <w:rPr>
          <w:rFonts w:ascii="Times New Roman" w:hAnsi="Times New Roman"/>
          <w:szCs w:val="22"/>
        </w:rPr>
        <w:t>B.2.</w:t>
      </w:r>
      <w:r w:rsidR="00BC36A4">
        <w:rPr>
          <w:rFonts w:ascii="Times New Roman" w:hAnsi="Times New Roman"/>
          <w:szCs w:val="22"/>
        </w:rPr>
        <w:t>4</w:t>
      </w:r>
      <w:r w:rsidR="001C01CE" w:rsidRPr="008912B1">
        <w:rPr>
          <w:rFonts w:ascii="Times New Roman" w:hAnsi="Times New Roman"/>
          <w:szCs w:val="22"/>
        </w:rPr>
        <w:t>-</w:t>
      </w:r>
      <w:r w:rsidR="001C01CE">
        <w:rPr>
          <w:rFonts w:ascii="Times New Roman" w:hAnsi="Times New Roman"/>
          <w:szCs w:val="22"/>
        </w:rPr>
        <w:t xml:space="preserve"> </w:t>
      </w:r>
      <w:r w:rsidR="001C01CE" w:rsidRPr="008912B1">
        <w:rPr>
          <w:rFonts w:ascii="Times New Roman" w:hAnsi="Times New Roman"/>
          <w:szCs w:val="22"/>
        </w:rPr>
        <w:t xml:space="preserve">YAŞ ÇAY NAKLİYESİ YAPILACAK ARAÇLARIN </w:t>
      </w:r>
      <w:r w:rsidR="001C01CE">
        <w:rPr>
          <w:rFonts w:ascii="Times New Roman" w:hAnsi="Times New Roman"/>
          <w:szCs w:val="22"/>
        </w:rPr>
        <w:t xml:space="preserve">SAYISI, </w:t>
      </w:r>
      <w:r w:rsidR="001C01CE" w:rsidRPr="008912B1">
        <w:rPr>
          <w:rFonts w:ascii="Times New Roman" w:hAnsi="Times New Roman"/>
          <w:szCs w:val="22"/>
        </w:rPr>
        <w:t>ÖZELLİKLERİ VE TAŞIMA</w:t>
      </w:r>
      <w:r w:rsidR="001C01CE">
        <w:rPr>
          <w:rFonts w:ascii="Times New Roman" w:hAnsi="Times New Roman"/>
          <w:szCs w:val="22"/>
        </w:rPr>
        <w:t xml:space="preserve"> MİKTARLARI:</w:t>
      </w:r>
    </w:p>
    <w:p w:rsidR="007675C4" w:rsidRDefault="001C01CE" w:rsidP="001C01CE">
      <w:pPr>
        <w:pStyle w:val="KonuBal"/>
        <w:jc w:val="both"/>
        <w:rPr>
          <w:rFonts w:ascii="Times New Roman" w:hAnsi="Times New Roman"/>
          <w:b w:val="0"/>
          <w:sz w:val="22"/>
          <w:szCs w:val="22"/>
        </w:rPr>
      </w:pPr>
      <w:r w:rsidRPr="008912B1">
        <w:rPr>
          <w:rFonts w:ascii="Times New Roman" w:hAnsi="Times New Roman"/>
          <w:b w:val="0"/>
          <w:sz w:val="22"/>
          <w:szCs w:val="22"/>
        </w:rPr>
        <w:t>Çay Fabrikaları</w:t>
      </w:r>
      <w:r>
        <w:rPr>
          <w:rFonts w:ascii="Times New Roman" w:hAnsi="Times New Roman"/>
          <w:b w:val="0"/>
          <w:sz w:val="22"/>
          <w:szCs w:val="22"/>
        </w:rPr>
        <w:t>nın</w:t>
      </w:r>
      <w:r w:rsidRPr="008912B1">
        <w:rPr>
          <w:rFonts w:ascii="Times New Roman" w:hAnsi="Times New Roman"/>
          <w:b w:val="0"/>
          <w:sz w:val="22"/>
          <w:szCs w:val="22"/>
        </w:rPr>
        <w:t>, kasa uzunluğuna göre ihtiyaç duyduğu araç sayısı, ihale şartnamesi ekinde, liste halinde belirt</w:t>
      </w:r>
      <w:r>
        <w:rPr>
          <w:rFonts w:ascii="Times New Roman" w:hAnsi="Times New Roman"/>
          <w:b w:val="0"/>
          <w:sz w:val="22"/>
          <w:szCs w:val="22"/>
        </w:rPr>
        <w:t xml:space="preserve">ilir. </w:t>
      </w:r>
      <w:r w:rsidR="004F29D0">
        <w:rPr>
          <w:rFonts w:ascii="Times New Roman" w:hAnsi="Times New Roman"/>
          <w:b w:val="0"/>
          <w:sz w:val="22"/>
          <w:szCs w:val="22"/>
        </w:rPr>
        <w:t>Y</w:t>
      </w:r>
      <w:r w:rsidRPr="008912B1">
        <w:rPr>
          <w:rFonts w:ascii="Times New Roman" w:hAnsi="Times New Roman"/>
          <w:b w:val="0"/>
          <w:sz w:val="22"/>
          <w:szCs w:val="22"/>
        </w:rPr>
        <w:t xml:space="preserve">aş çay nakliye ihalesine </w:t>
      </w:r>
      <w:r>
        <w:rPr>
          <w:rFonts w:ascii="Times New Roman" w:hAnsi="Times New Roman"/>
          <w:b w:val="0"/>
          <w:sz w:val="22"/>
          <w:szCs w:val="22"/>
        </w:rPr>
        <w:t>katılabilmek için</w:t>
      </w:r>
      <w:r w:rsidRPr="008912B1">
        <w:rPr>
          <w:rFonts w:ascii="Times New Roman" w:hAnsi="Times New Roman"/>
          <w:b w:val="0"/>
          <w:sz w:val="22"/>
          <w:szCs w:val="22"/>
        </w:rPr>
        <w:t xml:space="preserve"> istekliler</w:t>
      </w:r>
      <w:r>
        <w:rPr>
          <w:rFonts w:ascii="Times New Roman" w:hAnsi="Times New Roman"/>
          <w:b w:val="0"/>
          <w:sz w:val="22"/>
          <w:szCs w:val="22"/>
        </w:rPr>
        <w:t>;</w:t>
      </w:r>
      <w:r w:rsidRPr="008912B1">
        <w:rPr>
          <w:rFonts w:ascii="Times New Roman" w:hAnsi="Times New Roman"/>
          <w:b w:val="0"/>
          <w:sz w:val="22"/>
          <w:szCs w:val="22"/>
        </w:rPr>
        <w:t xml:space="preserve"> ihalesine gireceği fabrikanın ihtiyaç duyduğu vasıta sayısı kadar</w:t>
      </w:r>
      <w:r>
        <w:rPr>
          <w:rFonts w:ascii="Times New Roman" w:hAnsi="Times New Roman"/>
          <w:b w:val="0"/>
          <w:sz w:val="22"/>
          <w:szCs w:val="22"/>
        </w:rPr>
        <w:t xml:space="preserve"> </w:t>
      </w:r>
      <w:r w:rsidRPr="008912B1">
        <w:rPr>
          <w:rFonts w:ascii="Times New Roman" w:hAnsi="Times New Roman"/>
          <w:b w:val="0"/>
          <w:sz w:val="22"/>
          <w:szCs w:val="22"/>
        </w:rPr>
        <w:t>vasıtayı</w:t>
      </w:r>
      <w:r w:rsidR="004F29D0">
        <w:rPr>
          <w:rFonts w:ascii="Times New Roman" w:hAnsi="Times New Roman"/>
          <w:b w:val="0"/>
          <w:sz w:val="22"/>
          <w:szCs w:val="22"/>
        </w:rPr>
        <w:t xml:space="preserve"> </w:t>
      </w:r>
      <w:r w:rsidR="004F29D0" w:rsidRPr="009F2130">
        <w:rPr>
          <w:rFonts w:ascii="Times New Roman" w:hAnsi="Times New Roman"/>
          <w:b w:val="0"/>
          <w:sz w:val="22"/>
          <w:szCs w:val="22"/>
        </w:rPr>
        <w:t>temin etmekle yükümlüdürler. Bunun için istekliler çalıştıracakları araçların</w:t>
      </w:r>
      <w:r w:rsidRPr="009F2130">
        <w:rPr>
          <w:rFonts w:ascii="Times New Roman" w:hAnsi="Times New Roman"/>
          <w:b w:val="0"/>
          <w:sz w:val="22"/>
          <w:szCs w:val="22"/>
        </w:rPr>
        <w:t>, plakalarını ve tonajlarını belirt</w:t>
      </w:r>
      <w:r w:rsidR="004F29D0" w:rsidRPr="009F2130">
        <w:rPr>
          <w:rFonts w:ascii="Times New Roman" w:hAnsi="Times New Roman"/>
          <w:b w:val="0"/>
          <w:sz w:val="22"/>
          <w:szCs w:val="22"/>
        </w:rPr>
        <w:t xml:space="preserve">en araç listesini </w:t>
      </w:r>
      <w:r w:rsidRPr="009F2130">
        <w:rPr>
          <w:rFonts w:ascii="Times New Roman" w:hAnsi="Times New Roman"/>
          <w:b w:val="0"/>
          <w:sz w:val="22"/>
          <w:szCs w:val="22"/>
        </w:rPr>
        <w:t>dosyasında</w:t>
      </w:r>
      <w:r w:rsidRPr="008912B1">
        <w:rPr>
          <w:rFonts w:ascii="Times New Roman" w:hAnsi="Times New Roman"/>
          <w:b w:val="0"/>
          <w:sz w:val="22"/>
          <w:szCs w:val="22"/>
        </w:rPr>
        <w:t xml:space="preserve"> bulundurmak zorundadır.</w:t>
      </w:r>
    </w:p>
    <w:p w:rsidR="001C01CE" w:rsidRPr="007675C4" w:rsidRDefault="001C01CE" w:rsidP="007675C4">
      <w:pPr>
        <w:pStyle w:val="KonuBal"/>
        <w:jc w:val="both"/>
        <w:rPr>
          <w:rFonts w:ascii="Times New Roman" w:hAnsi="Times New Roman"/>
          <w:b w:val="0"/>
          <w:bCs/>
          <w:sz w:val="22"/>
          <w:szCs w:val="22"/>
        </w:rPr>
      </w:pPr>
      <w:r w:rsidRPr="007675C4">
        <w:rPr>
          <w:rFonts w:ascii="Times New Roman" w:hAnsi="Times New Roman"/>
          <w:b w:val="0"/>
          <w:sz w:val="22"/>
          <w:szCs w:val="22"/>
        </w:rPr>
        <w:t xml:space="preserve"> </w:t>
      </w:r>
      <w:r w:rsidRPr="007675C4">
        <w:rPr>
          <w:rFonts w:ascii="Times New Roman" w:hAnsi="Times New Roman"/>
          <w:b w:val="0"/>
          <w:bCs/>
          <w:sz w:val="22"/>
          <w:szCs w:val="22"/>
        </w:rPr>
        <w:t xml:space="preserve">1- Yaş Çay Nakliyesi aşağıda Kasa Uzunluğu belirtilen vasıtalar tarafından yapılır. Bunların haricindeki vasıtalarla yaş çay nakliyesi yapılmaz. Kasa uzunluğu </w:t>
      </w:r>
      <w:smartTag w:uri="urn:schemas-microsoft-com:office:smarttags" w:element="metricconverter">
        <w:smartTagPr>
          <w:attr w:name="ProductID" w:val="4.00 m"/>
        </w:smartTagPr>
        <w:r w:rsidRPr="007675C4">
          <w:rPr>
            <w:rFonts w:ascii="Times New Roman" w:hAnsi="Times New Roman"/>
            <w:b w:val="0"/>
            <w:bCs/>
            <w:sz w:val="22"/>
            <w:szCs w:val="22"/>
          </w:rPr>
          <w:t>4.00 m</w:t>
        </w:r>
      </w:smartTag>
      <w:r w:rsidRPr="007675C4">
        <w:rPr>
          <w:rFonts w:ascii="Times New Roman" w:hAnsi="Times New Roman"/>
          <w:b w:val="0"/>
          <w:bCs/>
          <w:sz w:val="22"/>
          <w:szCs w:val="22"/>
        </w:rPr>
        <w:t>. den az olanlar ile hiç bir şekilde yaş çay nakliyesi yapılamaz.</w:t>
      </w:r>
    </w:p>
    <w:p w:rsidR="005A2D12" w:rsidRDefault="001C01CE" w:rsidP="001C01CE">
      <w:pPr>
        <w:pStyle w:val="Altyaz"/>
        <w:spacing w:after="0"/>
        <w:jc w:val="both"/>
        <w:rPr>
          <w:rFonts w:ascii="Times New Roman" w:hAnsi="Times New Roman"/>
          <w:b w:val="0"/>
          <w:bCs/>
          <w:szCs w:val="22"/>
        </w:rPr>
      </w:pPr>
      <w:r>
        <w:rPr>
          <w:rFonts w:ascii="Times New Roman" w:hAnsi="Times New Roman"/>
          <w:b w:val="0"/>
          <w:bCs/>
          <w:szCs w:val="22"/>
        </w:rPr>
        <w:t xml:space="preserve"> </w:t>
      </w:r>
    </w:p>
    <w:tbl>
      <w:tblPr>
        <w:tblW w:w="0" w:type="auto"/>
        <w:tblInd w:w="9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20"/>
        <w:gridCol w:w="5760"/>
      </w:tblGrid>
      <w:tr w:rsidR="001C01CE" w:rsidRPr="008912B1" w:rsidTr="00F92025">
        <w:tc>
          <w:tcPr>
            <w:tcW w:w="162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pStyle w:val="Balk1"/>
              <w:widowControl w:val="0"/>
              <w:snapToGrid w:val="0"/>
              <w:rPr>
                <w:rFonts w:ascii="Times New Roman" w:hAnsi="Times New Roman" w:cs="Times New Roman"/>
                <w:bCs w:val="0"/>
                <w:sz w:val="22"/>
                <w:szCs w:val="22"/>
              </w:rPr>
            </w:pPr>
            <w:r w:rsidRPr="008912B1">
              <w:rPr>
                <w:rFonts w:ascii="Times New Roman" w:hAnsi="Times New Roman" w:cs="Times New Roman"/>
                <w:bCs w:val="0"/>
                <w:sz w:val="22"/>
                <w:szCs w:val="22"/>
              </w:rPr>
              <w:t>VASITALAR</w:t>
            </w:r>
          </w:p>
        </w:tc>
        <w:tc>
          <w:tcPr>
            <w:tcW w:w="576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pStyle w:val="Balk1"/>
              <w:widowControl w:val="0"/>
              <w:snapToGrid w:val="0"/>
              <w:rPr>
                <w:rFonts w:ascii="Times New Roman" w:hAnsi="Times New Roman" w:cs="Times New Roman"/>
                <w:bCs w:val="0"/>
                <w:sz w:val="22"/>
                <w:szCs w:val="22"/>
              </w:rPr>
            </w:pPr>
            <w:r w:rsidRPr="008912B1">
              <w:rPr>
                <w:rFonts w:ascii="Times New Roman" w:hAnsi="Times New Roman" w:cs="Times New Roman"/>
                <w:bCs w:val="0"/>
                <w:sz w:val="22"/>
                <w:szCs w:val="22"/>
              </w:rPr>
              <w:t>VASITALARIN KASA UZUNLUĞU (Dıştan-Dışa)</w:t>
            </w:r>
          </w:p>
        </w:tc>
      </w:tr>
      <w:tr w:rsidR="001C01CE" w:rsidRPr="008912B1" w:rsidTr="00F92025">
        <w:tc>
          <w:tcPr>
            <w:tcW w:w="162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b/>
                <w:bCs/>
                <w:sz w:val="22"/>
                <w:szCs w:val="22"/>
              </w:rPr>
            </w:pPr>
            <w:r w:rsidRPr="008912B1">
              <w:rPr>
                <w:b/>
                <w:bCs/>
                <w:sz w:val="22"/>
                <w:szCs w:val="22"/>
              </w:rPr>
              <w:t>1.Grup</w:t>
            </w:r>
          </w:p>
        </w:tc>
        <w:tc>
          <w:tcPr>
            <w:tcW w:w="576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sz w:val="22"/>
                <w:szCs w:val="22"/>
              </w:rPr>
            </w:pPr>
            <w:r w:rsidRPr="008912B1">
              <w:rPr>
                <w:sz w:val="22"/>
                <w:szCs w:val="22"/>
              </w:rPr>
              <w:t>6 metre ve üzerinde olanlar</w:t>
            </w:r>
          </w:p>
        </w:tc>
      </w:tr>
      <w:tr w:rsidR="001C01CE" w:rsidRPr="008912B1" w:rsidTr="00F92025">
        <w:tc>
          <w:tcPr>
            <w:tcW w:w="162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b/>
                <w:bCs/>
                <w:sz w:val="22"/>
                <w:szCs w:val="22"/>
              </w:rPr>
            </w:pPr>
            <w:r w:rsidRPr="008912B1">
              <w:rPr>
                <w:b/>
                <w:bCs/>
                <w:sz w:val="22"/>
                <w:szCs w:val="22"/>
              </w:rPr>
              <w:t>2.Grup</w:t>
            </w:r>
          </w:p>
        </w:tc>
        <w:tc>
          <w:tcPr>
            <w:tcW w:w="576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sz w:val="22"/>
                <w:szCs w:val="22"/>
              </w:rPr>
            </w:pPr>
            <w:r w:rsidRPr="008912B1">
              <w:rPr>
                <w:sz w:val="22"/>
                <w:szCs w:val="22"/>
              </w:rPr>
              <w:t>5 metre –  5,99 metre arası olanlar</w:t>
            </w:r>
          </w:p>
        </w:tc>
      </w:tr>
      <w:tr w:rsidR="001C01CE" w:rsidRPr="008912B1" w:rsidTr="00F92025">
        <w:tc>
          <w:tcPr>
            <w:tcW w:w="162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b/>
                <w:bCs/>
                <w:sz w:val="22"/>
                <w:szCs w:val="22"/>
              </w:rPr>
            </w:pPr>
            <w:r w:rsidRPr="008912B1">
              <w:rPr>
                <w:b/>
                <w:bCs/>
                <w:sz w:val="22"/>
                <w:szCs w:val="22"/>
              </w:rPr>
              <w:t>3.Grup</w:t>
            </w:r>
          </w:p>
        </w:tc>
        <w:tc>
          <w:tcPr>
            <w:tcW w:w="5760" w:type="dxa"/>
            <w:tcBorders>
              <w:top w:val="single" w:sz="4" w:space="0" w:color="auto"/>
              <w:left w:val="single" w:sz="4" w:space="0" w:color="auto"/>
              <w:bottom w:val="single" w:sz="4" w:space="0" w:color="auto"/>
              <w:right w:val="single" w:sz="4" w:space="0" w:color="auto"/>
            </w:tcBorders>
          </w:tcPr>
          <w:p w:rsidR="001C01CE" w:rsidRPr="008912B1" w:rsidRDefault="001C01CE" w:rsidP="00EF1BC3">
            <w:pPr>
              <w:widowControl w:val="0"/>
              <w:snapToGrid w:val="0"/>
              <w:jc w:val="both"/>
              <w:rPr>
                <w:sz w:val="22"/>
                <w:szCs w:val="22"/>
              </w:rPr>
            </w:pPr>
            <w:smartTag w:uri="urn:schemas-microsoft-com:office:smarttags" w:element="metricconverter">
              <w:smartTagPr>
                <w:attr w:name="ProductID" w:val="4,00 metre"/>
              </w:smartTagPr>
              <w:r w:rsidRPr="008912B1">
                <w:rPr>
                  <w:sz w:val="22"/>
                  <w:szCs w:val="22"/>
                </w:rPr>
                <w:t>4,00 metre</w:t>
              </w:r>
            </w:smartTag>
            <w:r w:rsidRPr="008912B1">
              <w:rPr>
                <w:sz w:val="22"/>
                <w:szCs w:val="22"/>
              </w:rPr>
              <w:t xml:space="preserve"> – </w:t>
            </w:r>
            <w:smartTag w:uri="urn:schemas-microsoft-com:office:smarttags" w:element="metricconverter">
              <w:smartTagPr>
                <w:attr w:name="ProductID" w:val="4,99 metre"/>
              </w:smartTagPr>
              <w:r w:rsidRPr="008912B1">
                <w:rPr>
                  <w:sz w:val="22"/>
                  <w:szCs w:val="22"/>
                </w:rPr>
                <w:t>4,99 metre</w:t>
              </w:r>
            </w:smartTag>
            <w:r w:rsidRPr="008912B1">
              <w:rPr>
                <w:sz w:val="22"/>
                <w:szCs w:val="22"/>
              </w:rPr>
              <w:t xml:space="preserve"> arası olanlar</w:t>
            </w:r>
          </w:p>
        </w:tc>
      </w:tr>
    </w:tbl>
    <w:p w:rsidR="00636265" w:rsidRDefault="00636265" w:rsidP="001C01CE">
      <w:pPr>
        <w:pStyle w:val="GvdeMetniGirintisi2"/>
        <w:ind w:firstLine="0"/>
        <w:rPr>
          <w:rFonts w:ascii="Times New Roman" w:hAnsi="Times New Roman"/>
          <w:sz w:val="22"/>
          <w:szCs w:val="22"/>
        </w:rPr>
      </w:pPr>
    </w:p>
    <w:p w:rsidR="001C01CE" w:rsidRDefault="001C01CE" w:rsidP="001C01CE">
      <w:pPr>
        <w:pStyle w:val="GvdeMetniGirintisi2"/>
        <w:ind w:firstLine="0"/>
        <w:rPr>
          <w:rFonts w:ascii="Times New Roman" w:hAnsi="Times New Roman"/>
          <w:sz w:val="22"/>
          <w:szCs w:val="22"/>
        </w:rPr>
      </w:pPr>
      <w:r w:rsidRPr="00FB231B">
        <w:rPr>
          <w:rFonts w:ascii="Times New Roman" w:hAnsi="Times New Roman"/>
          <w:sz w:val="22"/>
          <w:szCs w:val="22"/>
        </w:rPr>
        <w:t xml:space="preserve">2- </w:t>
      </w:r>
      <w:r w:rsidR="002F26E7" w:rsidRPr="00FB231B">
        <w:rPr>
          <w:rFonts w:ascii="Times New Roman" w:hAnsi="Times New Roman"/>
          <w:sz w:val="22"/>
          <w:szCs w:val="22"/>
        </w:rPr>
        <w:t>Yaş çayın sıkıştırılmaması ve ezilmemesi için yaş çay nakli yapacak vasıtaların kasa yüksekliğine trafikçe uygun görül</w:t>
      </w:r>
      <w:r w:rsidR="00BF739C" w:rsidRPr="00FB231B">
        <w:rPr>
          <w:rFonts w:ascii="Times New Roman" w:hAnsi="Times New Roman"/>
          <w:sz w:val="22"/>
          <w:szCs w:val="22"/>
        </w:rPr>
        <w:t>en azami ölçüde ilave yapılacaktır.</w:t>
      </w:r>
      <w:r w:rsidR="002F26E7" w:rsidRPr="00FB231B">
        <w:rPr>
          <w:rFonts w:ascii="Times New Roman" w:hAnsi="Times New Roman"/>
          <w:sz w:val="22"/>
          <w:szCs w:val="22"/>
        </w:rPr>
        <w:t xml:space="preserve"> </w:t>
      </w:r>
      <w:r w:rsidR="00BF739C" w:rsidRPr="00FB231B">
        <w:rPr>
          <w:rFonts w:ascii="Times New Roman" w:hAnsi="Times New Roman"/>
          <w:sz w:val="22"/>
          <w:szCs w:val="22"/>
        </w:rPr>
        <w:t>2. Grup ve 3. Grup vasıtalar için K</w:t>
      </w:r>
      <w:r w:rsidRPr="00FB231B">
        <w:rPr>
          <w:rFonts w:ascii="Times New Roman" w:hAnsi="Times New Roman"/>
          <w:sz w:val="22"/>
          <w:szCs w:val="22"/>
        </w:rPr>
        <w:t xml:space="preserve">asa yüksekliği, </w:t>
      </w:r>
      <w:proofErr w:type="spellStart"/>
      <w:r w:rsidRPr="00FB231B">
        <w:rPr>
          <w:rFonts w:ascii="Times New Roman" w:hAnsi="Times New Roman"/>
          <w:sz w:val="22"/>
          <w:szCs w:val="22"/>
        </w:rPr>
        <w:t>karisör</w:t>
      </w:r>
      <w:proofErr w:type="spellEnd"/>
      <w:r w:rsidRPr="00FB231B">
        <w:rPr>
          <w:rFonts w:ascii="Times New Roman" w:hAnsi="Times New Roman"/>
          <w:sz w:val="22"/>
          <w:szCs w:val="22"/>
        </w:rPr>
        <w:t xml:space="preserve"> </w:t>
      </w:r>
      <w:r w:rsidR="00AE5317" w:rsidRPr="00FB231B">
        <w:rPr>
          <w:rFonts w:ascii="Times New Roman" w:hAnsi="Times New Roman"/>
          <w:sz w:val="22"/>
          <w:szCs w:val="22"/>
        </w:rPr>
        <w:t>tabanından</w:t>
      </w:r>
      <w:r w:rsidRPr="00FB231B">
        <w:rPr>
          <w:rFonts w:ascii="Times New Roman" w:hAnsi="Times New Roman"/>
          <w:sz w:val="22"/>
          <w:szCs w:val="22"/>
        </w:rPr>
        <w:t xml:space="preserve"> itibaren en az </w:t>
      </w:r>
      <w:r w:rsidR="00BB3BD7" w:rsidRPr="004B3422">
        <w:rPr>
          <w:rFonts w:ascii="Times New Roman" w:hAnsi="Times New Roman"/>
          <w:sz w:val="22"/>
          <w:szCs w:val="22"/>
        </w:rPr>
        <w:t>1</w:t>
      </w:r>
      <w:r w:rsidR="001311FE" w:rsidRPr="004B3422">
        <w:rPr>
          <w:rFonts w:ascii="Times New Roman" w:hAnsi="Times New Roman"/>
          <w:sz w:val="22"/>
          <w:szCs w:val="22"/>
        </w:rPr>
        <w:t>3</w:t>
      </w:r>
      <w:r w:rsidR="00BB3BD7" w:rsidRPr="004B3422">
        <w:rPr>
          <w:rFonts w:ascii="Times New Roman" w:hAnsi="Times New Roman"/>
          <w:sz w:val="22"/>
          <w:szCs w:val="22"/>
        </w:rPr>
        <w:t>0</w:t>
      </w:r>
      <w:r w:rsidRPr="00FB231B">
        <w:rPr>
          <w:rFonts w:ascii="Times New Roman" w:hAnsi="Times New Roman"/>
          <w:sz w:val="22"/>
          <w:szCs w:val="22"/>
        </w:rPr>
        <w:t xml:space="preserve"> cm. olacaktır. Kasa yüksekliği bu seviyenin altında olan vasıtalar</w:t>
      </w:r>
      <w:r w:rsidR="00AE5317" w:rsidRPr="00FB231B">
        <w:rPr>
          <w:rFonts w:ascii="Times New Roman" w:hAnsi="Times New Roman"/>
          <w:sz w:val="22"/>
          <w:szCs w:val="22"/>
        </w:rPr>
        <w:t>,</w:t>
      </w:r>
      <w:r w:rsidRPr="00FB231B">
        <w:rPr>
          <w:rFonts w:ascii="Times New Roman" w:hAnsi="Times New Roman"/>
          <w:sz w:val="22"/>
          <w:szCs w:val="22"/>
        </w:rPr>
        <w:t xml:space="preserve"> yaş çay naklinde </w:t>
      </w:r>
      <w:r w:rsidR="00BF739C" w:rsidRPr="00FB231B">
        <w:rPr>
          <w:rFonts w:ascii="Times New Roman" w:hAnsi="Times New Roman"/>
          <w:sz w:val="22"/>
          <w:szCs w:val="22"/>
        </w:rPr>
        <w:t>çalıştırılmayacaktır.</w:t>
      </w:r>
      <w:r w:rsidR="00185287" w:rsidRPr="00FB231B">
        <w:rPr>
          <w:rFonts w:ascii="Times New Roman" w:hAnsi="Times New Roman"/>
          <w:sz w:val="22"/>
          <w:szCs w:val="22"/>
        </w:rPr>
        <w:t>1. Grup</w:t>
      </w:r>
      <w:r w:rsidR="00BF739C" w:rsidRPr="00FB231B">
        <w:rPr>
          <w:rFonts w:ascii="Times New Roman" w:hAnsi="Times New Roman"/>
          <w:sz w:val="22"/>
          <w:szCs w:val="22"/>
        </w:rPr>
        <w:t xml:space="preserve"> vasıtalar</w:t>
      </w:r>
      <w:r w:rsidR="00185287" w:rsidRPr="00FB231B">
        <w:rPr>
          <w:rFonts w:ascii="Times New Roman" w:hAnsi="Times New Roman"/>
          <w:sz w:val="22"/>
          <w:szCs w:val="22"/>
        </w:rPr>
        <w:t>daki orijinal ilaveler nakliye esnasında çıkarılmayacak kasa yüksekliği düşürülmeyecektir.</w:t>
      </w:r>
    </w:p>
    <w:p w:rsidR="0047720F" w:rsidRPr="0089771C" w:rsidRDefault="007E29F5" w:rsidP="0047720F">
      <w:pPr>
        <w:pStyle w:val="GvdeMetniGirintisi3"/>
        <w:ind w:firstLine="0"/>
        <w:rPr>
          <w:rFonts w:ascii="Times New Roman" w:hAnsi="Times New Roman"/>
          <w:sz w:val="22"/>
          <w:szCs w:val="22"/>
        </w:rPr>
      </w:pPr>
      <w:r>
        <w:rPr>
          <w:rFonts w:ascii="Times New Roman" w:hAnsi="Times New Roman"/>
          <w:sz w:val="22"/>
          <w:szCs w:val="22"/>
        </w:rPr>
        <w:t>3</w:t>
      </w:r>
      <w:r w:rsidRPr="008912B1">
        <w:rPr>
          <w:rFonts w:ascii="Times New Roman" w:hAnsi="Times New Roman"/>
          <w:sz w:val="22"/>
          <w:szCs w:val="22"/>
        </w:rPr>
        <w:t xml:space="preserve">- </w:t>
      </w:r>
      <w:r w:rsidR="0047720F" w:rsidRPr="008912B1">
        <w:rPr>
          <w:rFonts w:ascii="Times New Roman" w:hAnsi="Times New Roman"/>
          <w:sz w:val="22"/>
          <w:szCs w:val="22"/>
        </w:rPr>
        <w:t xml:space="preserve">Yaş çay alımlarının başlangıcında veya alımların azaldığı devrelerde yaş çay naklinde büyük tonajlı-uzun kasalı vasıtalar kullanılmaz. Bu amaçla </w:t>
      </w:r>
      <w:r w:rsidR="0047720F" w:rsidRPr="0089771C">
        <w:rPr>
          <w:rFonts w:ascii="Times New Roman" w:hAnsi="Times New Roman"/>
          <w:sz w:val="22"/>
          <w:szCs w:val="22"/>
        </w:rPr>
        <w:t xml:space="preserve">yükleniciler,  fabrikanın ihtiyacı kadar küçük tonajlı-kısa kasalı vasıta (2. ve 3.Grup)  temin edeceklerdir. Yeterli sayıda 2. ve 3.grup vasıta temin edilememesi halinde;  Yükleniciye, fabrikanın ihtiyacı olan sayıda 2.grup aracın 3.Grup olarak ya da 1.Grup aracın 2.Grup araç olarak değerlendirileceği ve bu gruplar üzerinden sefer ücretleri ödeneceği belirtilerek, yükleniciden 2. veya 3. Grup araç olarak hangi araçların dikkate alınacağı talep edilecektir. Yüklenici tarafından bu talep yerine getirilmez ise bu defa </w:t>
      </w:r>
      <w:r w:rsidR="00C15745" w:rsidRPr="0089771C">
        <w:rPr>
          <w:rFonts w:ascii="Times New Roman" w:hAnsi="Times New Roman"/>
          <w:sz w:val="22"/>
          <w:szCs w:val="22"/>
        </w:rPr>
        <w:t xml:space="preserve">bu işlem </w:t>
      </w:r>
      <w:r w:rsidR="0047720F" w:rsidRPr="0089771C">
        <w:rPr>
          <w:rFonts w:ascii="Times New Roman" w:hAnsi="Times New Roman"/>
          <w:sz w:val="22"/>
          <w:szCs w:val="22"/>
        </w:rPr>
        <w:t xml:space="preserve">Fabrika tarafından resen yerine getirilir. </w:t>
      </w:r>
      <w:r w:rsidR="0047720F" w:rsidRPr="0089771C">
        <w:rPr>
          <w:rFonts w:ascii="Times New Roman" w:hAnsi="Times New Roman"/>
          <w:sz w:val="22"/>
          <w:szCs w:val="22"/>
        </w:rPr>
        <w:tab/>
      </w:r>
    </w:p>
    <w:p w:rsidR="00A23EA3" w:rsidRDefault="00A23EA3" w:rsidP="006A0595">
      <w:pPr>
        <w:jc w:val="both"/>
        <w:rPr>
          <w:sz w:val="22"/>
          <w:szCs w:val="22"/>
        </w:rPr>
      </w:pPr>
    </w:p>
    <w:p w:rsidR="00520B8C" w:rsidRDefault="00520B8C" w:rsidP="006A0595">
      <w:pPr>
        <w:jc w:val="both"/>
        <w:rPr>
          <w:sz w:val="22"/>
          <w:szCs w:val="22"/>
        </w:rPr>
      </w:pPr>
    </w:p>
    <w:p w:rsidR="00520B8C" w:rsidRDefault="00520B8C" w:rsidP="006A0595">
      <w:pPr>
        <w:jc w:val="both"/>
        <w:rPr>
          <w:sz w:val="22"/>
          <w:szCs w:val="22"/>
        </w:rPr>
      </w:pPr>
    </w:p>
    <w:p w:rsidR="00520B8C" w:rsidRDefault="00520B8C" w:rsidP="006A0595">
      <w:pPr>
        <w:jc w:val="both"/>
        <w:rPr>
          <w:sz w:val="22"/>
          <w:szCs w:val="22"/>
        </w:rPr>
      </w:pPr>
    </w:p>
    <w:p w:rsidR="00520B8C" w:rsidRDefault="00520B8C" w:rsidP="006A0595">
      <w:pPr>
        <w:jc w:val="both"/>
        <w:rPr>
          <w:sz w:val="22"/>
          <w:szCs w:val="22"/>
        </w:rPr>
      </w:pPr>
    </w:p>
    <w:p w:rsidR="00520B8C" w:rsidRDefault="00520B8C" w:rsidP="006A0595">
      <w:pPr>
        <w:jc w:val="both"/>
        <w:rPr>
          <w:sz w:val="22"/>
          <w:szCs w:val="22"/>
        </w:rPr>
      </w:pPr>
    </w:p>
    <w:p w:rsidR="00520B8C" w:rsidRDefault="00520B8C" w:rsidP="006A0595">
      <w:pPr>
        <w:jc w:val="both"/>
        <w:rPr>
          <w:sz w:val="22"/>
          <w:szCs w:val="22"/>
        </w:rPr>
      </w:pPr>
    </w:p>
    <w:p w:rsidR="006A0595" w:rsidRPr="00FB231B" w:rsidRDefault="001311FE" w:rsidP="006A0595">
      <w:pPr>
        <w:jc w:val="both"/>
        <w:rPr>
          <w:sz w:val="22"/>
          <w:szCs w:val="22"/>
        </w:rPr>
      </w:pPr>
      <w:proofErr w:type="gramStart"/>
      <w:r>
        <w:rPr>
          <w:sz w:val="22"/>
          <w:szCs w:val="22"/>
        </w:rPr>
        <w:lastRenderedPageBreak/>
        <w:t>4</w:t>
      </w:r>
      <w:r w:rsidR="006A0595" w:rsidRPr="006A0595">
        <w:rPr>
          <w:sz w:val="22"/>
          <w:szCs w:val="22"/>
        </w:rPr>
        <w:t xml:space="preserve">- Yaş çay yüklü vasıtaların boşaltılması çay boşaltma makinesi ile yapılacağından; </w:t>
      </w:r>
      <w:r w:rsidR="00D16173">
        <w:rPr>
          <w:sz w:val="22"/>
          <w:szCs w:val="22"/>
        </w:rPr>
        <w:t>Y</w:t>
      </w:r>
      <w:r w:rsidR="006A0595" w:rsidRPr="006A0595">
        <w:rPr>
          <w:sz w:val="22"/>
          <w:szCs w:val="22"/>
        </w:rPr>
        <w:t xml:space="preserve">aş çay nakli yapılacak vasıtaların kasasının yan taraflarında bulunan yan kapaklarının açılır, kapanır olması, kasanın yan taraflarının başlangıcında ve sonunda hiçbir şekilde açılmayan kapak bulunmaması, aracın her iki yanında mevcut baba direklerinin sabit olmaması, kolaylıkla sökülür-takılır durumda olması, kasa zemininin düzgün ve pürüzsüz olması, zeminde yükselti oluşturacak ahşap veya metal </w:t>
      </w:r>
      <w:proofErr w:type="spellStart"/>
      <w:r w:rsidR="006A0595" w:rsidRPr="006A0595">
        <w:rPr>
          <w:sz w:val="22"/>
          <w:szCs w:val="22"/>
        </w:rPr>
        <w:t>aksamların</w:t>
      </w:r>
      <w:proofErr w:type="spellEnd"/>
      <w:r w:rsidR="006A0595" w:rsidRPr="006A0595">
        <w:rPr>
          <w:sz w:val="22"/>
          <w:szCs w:val="22"/>
        </w:rPr>
        <w:t xml:space="preserve"> bulunmaması gereklidir. </w:t>
      </w:r>
      <w:proofErr w:type="gramEnd"/>
      <w:r w:rsidR="006A0595" w:rsidRPr="006A0595">
        <w:rPr>
          <w:sz w:val="22"/>
          <w:szCs w:val="22"/>
        </w:rPr>
        <w:t>Bu özelliklere sahip olmayan ve çay boşaltma makinesinin çalışmasını engelleyen vasıtalar yaş çay naklinde çalıştırılmaz.</w:t>
      </w:r>
      <w:r w:rsidR="00AE5317">
        <w:rPr>
          <w:sz w:val="22"/>
          <w:szCs w:val="22"/>
        </w:rPr>
        <w:t xml:space="preserve"> </w:t>
      </w:r>
      <w:r w:rsidR="00AE5317" w:rsidRPr="00FB231B">
        <w:rPr>
          <w:sz w:val="22"/>
          <w:szCs w:val="22"/>
        </w:rPr>
        <w:t xml:space="preserve">Boşaltma sonrasında vasıta içerisinde kalan az miktardaki çayın süpürülerek temizlenmesi ve süpürülen çayların taşıma bandına dökülmesi </w:t>
      </w:r>
      <w:r w:rsidR="003D6E80" w:rsidRPr="004B3422">
        <w:rPr>
          <w:sz w:val="22"/>
          <w:szCs w:val="22"/>
        </w:rPr>
        <w:t>işleminin,</w:t>
      </w:r>
      <w:r w:rsidR="003D6E80">
        <w:rPr>
          <w:sz w:val="22"/>
          <w:szCs w:val="22"/>
        </w:rPr>
        <w:t xml:space="preserve"> </w:t>
      </w:r>
      <w:r w:rsidR="00AE5317" w:rsidRPr="00FB231B">
        <w:rPr>
          <w:sz w:val="22"/>
          <w:szCs w:val="22"/>
        </w:rPr>
        <w:t xml:space="preserve">vasıta şoförü tarafından </w:t>
      </w:r>
      <w:r w:rsidR="00185287" w:rsidRPr="00FB231B">
        <w:rPr>
          <w:sz w:val="22"/>
          <w:szCs w:val="22"/>
        </w:rPr>
        <w:t>yapılması zorunludur.</w:t>
      </w:r>
      <w:r w:rsidR="006A0595" w:rsidRPr="00FB231B">
        <w:rPr>
          <w:sz w:val="22"/>
          <w:szCs w:val="22"/>
        </w:rPr>
        <w:t xml:space="preserve">  </w:t>
      </w:r>
    </w:p>
    <w:p w:rsidR="007E29F5" w:rsidRDefault="001311FE" w:rsidP="006A0595">
      <w:pPr>
        <w:widowControl w:val="0"/>
        <w:snapToGrid w:val="0"/>
        <w:jc w:val="both"/>
        <w:rPr>
          <w:sz w:val="22"/>
          <w:szCs w:val="22"/>
        </w:rPr>
      </w:pPr>
      <w:r>
        <w:rPr>
          <w:sz w:val="22"/>
          <w:szCs w:val="22"/>
        </w:rPr>
        <w:t>5</w:t>
      </w:r>
      <w:r w:rsidR="006A0595" w:rsidRPr="008912B1">
        <w:rPr>
          <w:sz w:val="22"/>
          <w:szCs w:val="22"/>
        </w:rPr>
        <w:t>- Vasıtaların trafik muayenesi ve sigortası gibi trafiğe çıkmaya engel hali olmayacak, vasıtalar, her alım ve boşaltma noktasına gidebilecek şekilde yeterli teknik özelliklere sahip olacaktır.</w:t>
      </w:r>
    </w:p>
    <w:p w:rsidR="006A0595" w:rsidRDefault="001311FE" w:rsidP="006A0595">
      <w:pPr>
        <w:widowControl w:val="0"/>
        <w:snapToGrid w:val="0"/>
        <w:jc w:val="both"/>
        <w:rPr>
          <w:sz w:val="22"/>
          <w:szCs w:val="22"/>
        </w:rPr>
      </w:pPr>
      <w:r>
        <w:rPr>
          <w:sz w:val="22"/>
          <w:szCs w:val="22"/>
        </w:rPr>
        <w:t>6</w:t>
      </w:r>
      <w:r w:rsidR="006A0595" w:rsidRPr="008912B1">
        <w:rPr>
          <w:sz w:val="22"/>
          <w:szCs w:val="22"/>
        </w:rPr>
        <w:t>- Vasıtaların kasaları kırık, çürük olmayacak, yaş çay taşımasına müsait olacaktır.</w:t>
      </w:r>
      <w:r w:rsidR="006A0595">
        <w:rPr>
          <w:sz w:val="22"/>
          <w:szCs w:val="22"/>
        </w:rPr>
        <w:t xml:space="preserve"> </w:t>
      </w:r>
      <w:r w:rsidR="006A0595" w:rsidRPr="008912B1">
        <w:rPr>
          <w:sz w:val="22"/>
          <w:szCs w:val="22"/>
        </w:rPr>
        <w:t>Kasasının zemini, yan veya ön tarafı sacla kaplı vasıtalar ile yaş çay nakliyesi yapılamaz</w:t>
      </w:r>
      <w:r w:rsidR="006A0595" w:rsidRPr="008912B1">
        <w:rPr>
          <w:color w:val="FF0000"/>
          <w:sz w:val="22"/>
          <w:szCs w:val="22"/>
        </w:rPr>
        <w:t xml:space="preserve">. </w:t>
      </w:r>
      <w:r w:rsidR="006A0595" w:rsidRPr="008912B1">
        <w:rPr>
          <w:sz w:val="22"/>
          <w:szCs w:val="22"/>
        </w:rPr>
        <w:t xml:space="preserve">Hiçbir şekilde </w:t>
      </w:r>
      <w:r w:rsidR="006A0595">
        <w:rPr>
          <w:sz w:val="22"/>
          <w:szCs w:val="22"/>
        </w:rPr>
        <w:t xml:space="preserve">kasası sac olan </w:t>
      </w:r>
      <w:r w:rsidR="006A0595" w:rsidRPr="008912B1">
        <w:rPr>
          <w:sz w:val="22"/>
          <w:szCs w:val="22"/>
        </w:rPr>
        <w:t>damperli vasıta çalıştırılamaz.</w:t>
      </w:r>
    </w:p>
    <w:p w:rsidR="006A0595" w:rsidRPr="008912B1" w:rsidRDefault="001311FE" w:rsidP="006A0595">
      <w:pPr>
        <w:widowControl w:val="0"/>
        <w:snapToGrid w:val="0"/>
        <w:jc w:val="both"/>
        <w:rPr>
          <w:sz w:val="22"/>
          <w:szCs w:val="22"/>
        </w:rPr>
      </w:pPr>
      <w:r>
        <w:rPr>
          <w:sz w:val="22"/>
          <w:szCs w:val="22"/>
        </w:rPr>
        <w:t>7</w:t>
      </w:r>
      <w:r w:rsidR="006A0595" w:rsidRPr="008912B1">
        <w:rPr>
          <w:sz w:val="22"/>
          <w:szCs w:val="22"/>
        </w:rPr>
        <w:t>- Yaş çay nakli yapacak olan vasıtaların üzerinde açık ve belirgin bir şekilde çayla ilgili özel sektör firmalarına ait reklam niteliği taşıyan amblem, isim veya diğer unsurlar bulunamaz. Bu şekilde olan vasıtalar hiçbir şekilde çalıştırılmaz.</w:t>
      </w:r>
    </w:p>
    <w:p w:rsidR="00FC5A8D" w:rsidRPr="005A2D12" w:rsidRDefault="001311FE" w:rsidP="006A0595">
      <w:pPr>
        <w:widowControl w:val="0"/>
        <w:snapToGrid w:val="0"/>
        <w:jc w:val="both"/>
        <w:rPr>
          <w:sz w:val="22"/>
          <w:szCs w:val="22"/>
        </w:rPr>
      </w:pPr>
      <w:r>
        <w:rPr>
          <w:sz w:val="22"/>
          <w:szCs w:val="22"/>
        </w:rPr>
        <w:t>8</w:t>
      </w:r>
      <w:r w:rsidR="006A0595" w:rsidRPr="009B716C">
        <w:rPr>
          <w:sz w:val="22"/>
          <w:szCs w:val="22"/>
        </w:rPr>
        <w:t xml:space="preserve">- </w:t>
      </w:r>
      <w:r w:rsidR="00B16560" w:rsidRPr="009B716C">
        <w:rPr>
          <w:sz w:val="22"/>
          <w:szCs w:val="22"/>
        </w:rPr>
        <w:t>Yüklenici ile sözleşme imzalanmadan önce, yüklenicinin çalıştıracağı vasıtaları gösteren araç listesindeki v</w:t>
      </w:r>
      <w:r w:rsidR="006A0595" w:rsidRPr="009B716C">
        <w:rPr>
          <w:sz w:val="22"/>
          <w:szCs w:val="22"/>
        </w:rPr>
        <w:t>asıtaların yukarıda belirtilen özelliklere uyup uymadığı Fabrikada kurulacak teknik bir heyet tarafından belirlenir.</w:t>
      </w:r>
      <w:r w:rsidR="0007659E">
        <w:rPr>
          <w:sz w:val="22"/>
          <w:szCs w:val="22"/>
        </w:rPr>
        <w:t xml:space="preserve"> </w:t>
      </w:r>
      <w:r w:rsidR="0007659E" w:rsidRPr="005A2D12">
        <w:rPr>
          <w:sz w:val="22"/>
          <w:szCs w:val="22"/>
        </w:rPr>
        <w:t xml:space="preserve">Teknik Heyet her araç için </w:t>
      </w:r>
      <w:r w:rsidR="002A7017" w:rsidRPr="005A2D12">
        <w:rPr>
          <w:sz w:val="22"/>
          <w:szCs w:val="22"/>
        </w:rPr>
        <w:t xml:space="preserve">Nakliye Aracı </w:t>
      </w:r>
      <w:r w:rsidR="0007659E" w:rsidRPr="005A2D12">
        <w:rPr>
          <w:sz w:val="22"/>
          <w:szCs w:val="22"/>
        </w:rPr>
        <w:t>Kontrol Formu</w:t>
      </w:r>
      <w:r w:rsidR="00553256" w:rsidRPr="005A2D12">
        <w:rPr>
          <w:sz w:val="22"/>
          <w:szCs w:val="22"/>
        </w:rPr>
        <w:t xml:space="preserve"> (FRM.</w:t>
      </w:r>
      <w:r w:rsidR="00F92025" w:rsidRPr="004B3422">
        <w:rPr>
          <w:sz w:val="22"/>
          <w:szCs w:val="22"/>
        </w:rPr>
        <w:t>8-14</w:t>
      </w:r>
      <w:r w:rsidR="00553256" w:rsidRPr="004B3422">
        <w:rPr>
          <w:sz w:val="22"/>
          <w:szCs w:val="22"/>
        </w:rPr>
        <w:t>)</w:t>
      </w:r>
      <w:r w:rsidR="0007659E" w:rsidRPr="005A2D12">
        <w:rPr>
          <w:sz w:val="22"/>
          <w:szCs w:val="22"/>
        </w:rPr>
        <w:t xml:space="preserve"> düzenlemek suretiyle araçları kontrol eder.</w:t>
      </w:r>
      <w:r w:rsidR="006A0595" w:rsidRPr="005A2D12">
        <w:rPr>
          <w:sz w:val="22"/>
          <w:szCs w:val="22"/>
        </w:rPr>
        <w:t xml:space="preserve"> </w:t>
      </w:r>
      <w:r w:rsidR="0021040F" w:rsidRPr="005A2D12">
        <w:rPr>
          <w:sz w:val="22"/>
          <w:szCs w:val="22"/>
        </w:rPr>
        <w:t>Nakliye Aracı Kontrol Formu düzenlenirken aynı kişiye</w:t>
      </w:r>
      <w:r w:rsidR="00854759">
        <w:rPr>
          <w:sz w:val="22"/>
          <w:szCs w:val="22"/>
        </w:rPr>
        <w:t xml:space="preserve"> </w:t>
      </w:r>
      <w:r w:rsidR="00854759" w:rsidRPr="001C2D56">
        <w:rPr>
          <w:sz w:val="22"/>
          <w:szCs w:val="22"/>
        </w:rPr>
        <w:t>ya da yükleniciye</w:t>
      </w:r>
      <w:r w:rsidR="0021040F" w:rsidRPr="001C2D56">
        <w:rPr>
          <w:sz w:val="22"/>
          <w:szCs w:val="22"/>
        </w:rPr>
        <w:t xml:space="preserve"> ait birden fazla araç var ise her araç için ayrı şoför belirtil</w:t>
      </w:r>
      <w:r w:rsidR="00854759" w:rsidRPr="001C2D56">
        <w:rPr>
          <w:sz w:val="22"/>
          <w:szCs w:val="22"/>
        </w:rPr>
        <w:t>ebileceği gibi,</w:t>
      </w:r>
      <w:r w:rsidR="006C1888" w:rsidRPr="001C2D56">
        <w:rPr>
          <w:sz w:val="22"/>
          <w:szCs w:val="22"/>
        </w:rPr>
        <w:t xml:space="preserve"> bir şoför birden fazla vasıta için de belirtilebilir. Ancak, ihtiyaç duyulması halinde </w:t>
      </w:r>
      <w:r w:rsidR="00507172">
        <w:rPr>
          <w:sz w:val="22"/>
          <w:szCs w:val="22"/>
        </w:rPr>
        <w:t xml:space="preserve">resmi olarak </w:t>
      </w:r>
      <w:r w:rsidR="006C1888" w:rsidRPr="001C2D56">
        <w:rPr>
          <w:sz w:val="22"/>
          <w:szCs w:val="22"/>
        </w:rPr>
        <w:t>yüklenici</w:t>
      </w:r>
      <w:r w:rsidR="00507172">
        <w:rPr>
          <w:sz w:val="22"/>
          <w:szCs w:val="22"/>
        </w:rPr>
        <w:t xml:space="preserve">den </w:t>
      </w:r>
      <w:r w:rsidR="006C1888" w:rsidRPr="001C2D56">
        <w:rPr>
          <w:sz w:val="22"/>
          <w:szCs w:val="22"/>
        </w:rPr>
        <w:t xml:space="preserve">vasıta sayısı kadar şoför </w:t>
      </w:r>
      <w:r w:rsidR="00507172">
        <w:rPr>
          <w:sz w:val="22"/>
          <w:szCs w:val="22"/>
        </w:rPr>
        <w:t>talep edilir. Yüklenici de bu talebi karşılamak</w:t>
      </w:r>
      <w:r w:rsidR="006C1888" w:rsidRPr="001C2D56">
        <w:rPr>
          <w:sz w:val="22"/>
          <w:szCs w:val="22"/>
        </w:rPr>
        <w:t xml:space="preserve"> zorundadır. </w:t>
      </w:r>
      <w:r w:rsidR="006A0595" w:rsidRPr="001C2D56">
        <w:rPr>
          <w:sz w:val="22"/>
          <w:szCs w:val="22"/>
        </w:rPr>
        <w:t xml:space="preserve">Teknik heyet tarafından </w:t>
      </w:r>
      <w:r w:rsidR="0007659E" w:rsidRPr="001C2D56">
        <w:rPr>
          <w:sz w:val="22"/>
          <w:szCs w:val="22"/>
        </w:rPr>
        <w:t xml:space="preserve">yapılan kontroller sonucunda </w:t>
      </w:r>
      <w:r w:rsidR="0035142F" w:rsidRPr="001C2D56">
        <w:rPr>
          <w:sz w:val="22"/>
          <w:szCs w:val="22"/>
        </w:rPr>
        <w:t xml:space="preserve">çalıştırılması uygun </w:t>
      </w:r>
      <w:r w:rsidR="006A0595" w:rsidRPr="001C2D56">
        <w:rPr>
          <w:sz w:val="22"/>
          <w:szCs w:val="22"/>
        </w:rPr>
        <w:t>görül</w:t>
      </w:r>
      <w:r w:rsidR="0035142F" w:rsidRPr="001C2D56">
        <w:rPr>
          <w:sz w:val="22"/>
          <w:szCs w:val="22"/>
        </w:rPr>
        <w:t>en</w:t>
      </w:r>
      <w:r w:rsidR="006A0595" w:rsidRPr="001C2D56">
        <w:rPr>
          <w:sz w:val="22"/>
          <w:szCs w:val="22"/>
        </w:rPr>
        <w:t xml:space="preserve"> vasıtalar</w:t>
      </w:r>
      <w:r w:rsidR="0007659E" w:rsidRPr="001C2D56">
        <w:rPr>
          <w:sz w:val="22"/>
          <w:szCs w:val="22"/>
        </w:rPr>
        <w:t xml:space="preserve"> için</w:t>
      </w:r>
      <w:r w:rsidR="00C05407" w:rsidRPr="001C2D56">
        <w:rPr>
          <w:sz w:val="22"/>
          <w:szCs w:val="22"/>
        </w:rPr>
        <w:t xml:space="preserve"> </w:t>
      </w:r>
      <w:r w:rsidR="00C74553" w:rsidRPr="001C2D56">
        <w:rPr>
          <w:sz w:val="22"/>
          <w:szCs w:val="22"/>
        </w:rPr>
        <w:t xml:space="preserve">Nakliye </w:t>
      </w:r>
      <w:r w:rsidR="0035142F" w:rsidRPr="001C2D56">
        <w:rPr>
          <w:sz w:val="22"/>
          <w:szCs w:val="22"/>
        </w:rPr>
        <w:t xml:space="preserve">Araç </w:t>
      </w:r>
      <w:r w:rsidR="00CA58AE" w:rsidRPr="001C2D56">
        <w:rPr>
          <w:sz w:val="22"/>
          <w:szCs w:val="22"/>
        </w:rPr>
        <w:t>Listesi</w:t>
      </w:r>
      <w:r w:rsidR="00553256" w:rsidRPr="001C2D56">
        <w:rPr>
          <w:sz w:val="22"/>
          <w:szCs w:val="22"/>
        </w:rPr>
        <w:t xml:space="preserve"> (</w:t>
      </w:r>
      <w:r w:rsidR="00FA2377" w:rsidRPr="001C2D56">
        <w:rPr>
          <w:sz w:val="22"/>
          <w:szCs w:val="22"/>
        </w:rPr>
        <w:t>FRM.</w:t>
      </w:r>
      <w:r w:rsidR="00F92025" w:rsidRPr="001C2D56">
        <w:rPr>
          <w:sz w:val="22"/>
          <w:szCs w:val="22"/>
        </w:rPr>
        <w:t>8-15</w:t>
      </w:r>
      <w:r w:rsidR="00553256" w:rsidRPr="001C2D56">
        <w:rPr>
          <w:sz w:val="22"/>
          <w:szCs w:val="22"/>
        </w:rPr>
        <w:t>)</w:t>
      </w:r>
      <w:r w:rsidR="0007659E" w:rsidRPr="001C2D56">
        <w:rPr>
          <w:sz w:val="22"/>
          <w:szCs w:val="22"/>
        </w:rPr>
        <w:t xml:space="preserve"> düzenlenir. </w:t>
      </w:r>
      <w:r w:rsidR="00CA58AE" w:rsidRPr="001C2D56">
        <w:rPr>
          <w:sz w:val="22"/>
          <w:szCs w:val="22"/>
        </w:rPr>
        <w:t xml:space="preserve">Araç Kontrol Listesinde </w:t>
      </w:r>
      <w:r w:rsidR="0007659E" w:rsidRPr="001C2D56">
        <w:rPr>
          <w:sz w:val="22"/>
          <w:szCs w:val="22"/>
        </w:rPr>
        <w:t>çalıştırılacak vasıtaları</w:t>
      </w:r>
      <w:r w:rsidR="00CA58AE" w:rsidRPr="001C2D56">
        <w:rPr>
          <w:sz w:val="22"/>
          <w:szCs w:val="22"/>
        </w:rPr>
        <w:t>n</w:t>
      </w:r>
      <w:r w:rsidR="0007659E" w:rsidRPr="001C2D56">
        <w:rPr>
          <w:sz w:val="22"/>
          <w:szCs w:val="22"/>
        </w:rPr>
        <w:t>, plakası,</w:t>
      </w:r>
      <w:r w:rsidR="0007659E" w:rsidRPr="005A2D12">
        <w:rPr>
          <w:sz w:val="22"/>
          <w:szCs w:val="22"/>
        </w:rPr>
        <w:t xml:space="preserve"> tonajı, kasa uzunluğu ve </w:t>
      </w:r>
      <w:r w:rsidR="00A225FA">
        <w:rPr>
          <w:sz w:val="22"/>
          <w:szCs w:val="22"/>
        </w:rPr>
        <w:t>a</w:t>
      </w:r>
      <w:r w:rsidR="0007659E" w:rsidRPr="005A2D12">
        <w:rPr>
          <w:sz w:val="22"/>
          <w:szCs w:val="22"/>
        </w:rPr>
        <w:t>raç grubu belirtilir. Teknik Heyet tarafından imzalanan</w:t>
      </w:r>
      <w:r w:rsidR="006A0595" w:rsidRPr="005A2D12">
        <w:rPr>
          <w:sz w:val="22"/>
          <w:szCs w:val="22"/>
        </w:rPr>
        <w:t xml:space="preserve"> bu </w:t>
      </w:r>
      <w:r w:rsidR="00CA58AE" w:rsidRPr="005A2D12">
        <w:rPr>
          <w:sz w:val="22"/>
          <w:szCs w:val="22"/>
        </w:rPr>
        <w:t>Liste</w:t>
      </w:r>
      <w:r w:rsidR="006A0595" w:rsidRPr="005A2D12">
        <w:rPr>
          <w:sz w:val="22"/>
          <w:szCs w:val="22"/>
        </w:rPr>
        <w:t xml:space="preserve"> Fabrika Müdürü tarafından da onaylanır.</w:t>
      </w:r>
      <w:r w:rsidR="0010244D" w:rsidRPr="005A2D12">
        <w:rPr>
          <w:sz w:val="22"/>
          <w:szCs w:val="22"/>
        </w:rPr>
        <w:t xml:space="preserve"> Bir sureti yükleniciye verilir.</w:t>
      </w:r>
      <w:r w:rsidR="006A0595" w:rsidRPr="005A2D12">
        <w:rPr>
          <w:sz w:val="22"/>
          <w:szCs w:val="22"/>
        </w:rPr>
        <w:t xml:space="preserve"> </w:t>
      </w:r>
      <w:r w:rsidR="00CA58AE" w:rsidRPr="005A2D12">
        <w:rPr>
          <w:sz w:val="22"/>
          <w:szCs w:val="22"/>
        </w:rPr>
        <w:t>Liste</w:t>
      </w:r>
      <w:r w:rsidR="00986710" w:rsidRPr="005A2D12">
        <w:rPr>
          <w:sz w:val="22"/>
          <w:szCs w:val="22"/>
        </w:rPr>
        <w:t xml:space="preserve"> dahilinde çalıştırılması uygun görülen vasıtalarla yaş çay nakliyesi yapılmak üzere yüklenici ile sözleşme imzalanır. </w:t>
      </w:r>
      <w:r w:rsidR="00CA58AE" w:rsidRPr="005A2D12">
        <w:rPr>
          <w:sz w:val="22"/>
          <w:szCs w:val="22"/>
        </w:rPr>
        <w:t>Araç Kontrol Listesinde</w:t>
      </w:r>
      <w:r w:rsidR="0074783C" w:rsidRPr="005A2D12">
        <w:rPr>
          <w:sz w:val="22"/>
          <w:szCs w:val="22"/>
        </w:rPr>
        <w:t xml:space="preserve"> belirtilen araçlara ait bilgiler için,</w:t>
      </w:r>
      <w:r w:rsidR="00244E6C" w:rsidRPr="005A2D12">
        <w:rPr>
          <w:sz w:val="22"/>
          <w:szCs w:val="22"/>
        </w:rPr>
        <w:t xml:space="preserve"> </w:t>
      </w:r>
      <w:r w:rsidR="0074783C" w:rsidRPr="005A2D12">
        <w:rPr>
          <w:sz w:val="22"/>
          <w:szCs w:val="22"/>
        </w:rPr>
        <w:t xml:space="preserve">daha sonradan yapılacak </w:t>
      </w:r>
      <w:r w:rsidR="00244E6C" w:rsidRPr="005A2D12">
        <w:rPr>
          <w:sz w:val="22"/>
          <w:szCs w:val="22"/>
        </w:rPr>
        <w:t xml:space="preserve">itirazlar </w:t>
      </w:r>
      <w:r w:rsidR="000615E2" w:rsidRPr="005A2D12">
        <w:rPr>
          <w:sz w:val="22"/>
          <w:szCs w:val="22"/>
        </w:rPr>
        <w:t xml:space="preserve">dikkate alınmaz. Fabrika Müdürlüğünün </w:t>
      </w:r>
      <w:r w:rsidR="004678E6" w:rsidRPr="00430A11">
        <w:rPr>
          <w:sz w:val="22"/>
          <w:szCs w:val="22"/>
        </w:rPr>
        <w:t xml:space="preserve">onayı olmadan </w:t>
      </w:r>
      <w:r w:rsidR="000615E2" w:rsidRPr="00430A11">
        <w:rPr>
          <w:sz w:val="22"/>
          <w:szCs w:val="22"/>
        </w:rPr>
        <w:t xml:space="preserve">kasa uzunluğuna ilişkin </w:t>
      </w:r>
      <w:r w:rsidR="000352CA" w:rsidRPr="00430A11">
        <w:rPr>
          <w:sz w:val="22"/>
          <w:szCs w:val="22"/>
        </w:rPr>
        <w:t>daha sonra yapılacak</w:t>
      </w:r>
      <w:r w:rsidR="000615E2" w:rsidRPr="00430A11">
        <w:rPr>
          <w:sz w:val="22"/>
          <w:szCs w:val="22"/>
        </w:rPr>
        <w:t xml:space="preserve"> değişiklikler </w:t>
      </w:r>
      <w:r w:rsidR="00244E6C" w:rsidRPr="00430A11">
        <w:rPr>
          <w:sz w:val="22"/>
          <w:szCs w:val="22"/>
        </w:rPr>
        <w:t>dikkate alın</w:t>
      </w:r>
      <w:r w:rsidR="004678E6" w:rsidRPr="00430A11">
        <w:rPr>
          <w:sz w:val="22"/>
          <w:szCs w:val="22"/>
        </w:rPr>
        <w:t>maz. Onay doğrultusunda yapılacak değişiklikler ise yalnızca nakliye bordro başlangıç tarihinde yapılır.</w:t>
      </w:r>
      <w:r w:rsidR="004678E6">
        <w:rPr>
          <w:sz w:val="22"/>
          <w:szCs w:val="22"/>
        </w:rPr>
        <w:t xml:space="preserve"> </w:t>
      </w:r>
      <w:r w:rsidR="00FC5A8D" w:rsidRPr="005A2D12">
        <w:rPr>
          <w:sz w:val="22"/>
          <w:szCs w:val="22"/>
        </w:rPr>
        <w:t>Kampanya dönemi içerisinde Trafik Sigortası ve Muayene Tarihi bitecek olan vasıtalar için yeniden Araç Kontrol Formu düzenlenir.</w:t>
      </w:r>
    </w:p>
    <w:p w:rsidR="004F75B4" w:rsidRDefault="001311FE" w:rsidP="006A0595">
      <w:pPr>
        <w:jc w:val="both"/>
        <w:rPr>
          <w:sz w:val="22"/>
          <w:szCs w:val="22"/>
        </w:rPr>
      </w:pPr>
      <w:r>
        <w:rPr>
          <w:sz w:val="22"/>
          <w:szCs w:val="22"/>
        </w:rPr>
        <w:t>9</w:t>
      </w:r>
      <w:r w:rsidR="006A0595" w:rsidRPr="000F72BC">
        <w:rPr>
          <w:sz w:val="22"/>
          <w:szCs w:val="22"/>
        </w:rPr>
        <w:t xml:space="preserve">- Yaş Çay Nakli yapacak vasıtalar, kasa uzunluğuna göre aşağıda belirtilen miktarlar arasında yaş çay taşıyacaklardır. Taşıma toleransı </w:t>
      </w:r>
      <w:r w:rsidR="006A0595" w:rsidRPr="000F72BC">
        <w:rPr>
          <w:sz w:val="22"/>
          <w:szCs w:val="22"/>
        </w:rPr>
        <w:sym w:font="Symbol" w:char="00B1"/>
      </w:r>
      <w:r w:rsidR="006A0595" w:rsidRPr="000F72BC">
        <w:rPr>
          <w:sz w:val="22"/>
          <w:szCs w:val="22"/>
        </w:rPr>
        <w:t xml:space="preserve"> % 10 dur. Taşıma toleransında en son noktadaki büyük kantar net tartım (</w:t>
      </w:r>
      <w:r w:rsidR="006A0595">
        <w:rPr>
          <w:sz w:val="22"/>
          <w:szCs w:val="22"/>
        </w:rPr>
        <w:t>ıslaklık</w:t>
      </w:r>
      <w:r w:rsidR="006A0595" w:rsidRPr="000F72BC">
        <w:rPr>
          <w:sz w:val="22"/>
          <w:szCs w:val="22"/>
        </w:rPr>
        <w:t xml:space="preserve"> firesi varsa, düşüldükten sonraki miktar)  sonucu esas alınır.</w:t>
      </w:r>
      <w:r w:rsidR="006A0595">
        <w:rPr>
          <w:sz w:val="22"/>
          <w:szCs w:val="22"/>
        </w:rPr>
        <w:t xml:space="preserve"> </w:t>
      </w:r>
      <w:r w:rsidR="006A0595" w:rsidRPr="00595F7A">
        <w:rPr>
          <w:sz w:val="22"/>
          <w:szCs w:val="22"/>
        </w:rPr>
        <w:t>Vasıtalar belirlenen miktar kadar çay yüklenmeden hareket edemez.</w:t>
      </w:r>
    </w:p>
    <w:p w:rsidR="00BD520F" w:rsidRPr="00595F7A" w:rsidRDefault="00BD520F" w:rsidP="006A0595">
      <w:pPr>
        <w:jc w:val="both"/>
        <w:rPr>
          <w:sz w:val="22"/>
          <w:szCs w:val="22"/>
        </w:rPr>
      </w:pPr>
    </w:p>
    <w:tbl>
      <w:tblPr>
        <w:tblW w:w="0" w:type="auto"/>
        <w:tblInd w:w="6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00"/>
        <w:gridCol w:w="4500"/>
        <w:gridCol w:w="2520"/>
      </w:tblGrid>
      <w:tr w:rsidR="001C01CE" w:rsidRPr="000F72BC" w:rsidTr="00EF1BC3">
        <w:tc>
          <w:tcPr>
            <w:tcW w:w="1800" w:type="dxa"/>
            <w:tcBorders>
              <w:top w:val="single" w:sz="4" w:space="0" w:color="auto"/>
              <w:left w:val="single" w:sz="4" w:space="0" w:color="auto"/>
              <w:bottom w:val="single" w:sz="4" w:space="0" w:color="auto"/>
              <w:right w:val="single" w:sz="4" w:space="0" w:color="auto"/>
            </w:tcBorders>
            <w:vAlign w:val="center"/>
          </w:tcPr>
          <w:p w:rsidR="001C01CE" w:rsidRPr="000F72BC" w:rsidRDefault="001C01CE" w:rsidP="00EF1BC3">
            <w:pPr>
              <w:widowControl w:val="0"/>
              <w:snapToGrid w:val="0"/>
              <w:jc w:val="center"/>
              <w:rPr>
                <w:b/>
                <w:bCs/>
                <w:sz w:val="22"/>
                <w:szCs w:val="22"/>
              </w:rPr>
            </w:pPr>
            <w:r w:rsidRPr="000F72BC">
              <w:rPr>
                <w:b/>
                <w:bCs/>
                <w:sz w:val="22"/>
                <w:szCs w:val="22"/>
              </w:rPr>
              <w:t>VASITALAR</w:t>
            </w:r>
          </w:p>
        </w:tc>
        <w:tc>
          <w:tcPr>
            <w:tcW w:w="4500" w:type="dxa"/>
            <w:tcBorders>
              <w:top w:val="single" w:sz="4" w:space="0" w:color="auto"/>
              <w:left w:val="single" w:sz="4" w:space="0" w:color="auto"/>
              <w:bottom w:val="single" w:sz="4" w:space="0" w:color="auto"/>
              <w:right w:val="single" w:sz="4" w:space="0" w:color="auto"/>
            </w:tcBorders>
            <w:vAlign w:val="center"/>
          </w:tcPr>
          <w:p w:rsidR="001C01CE" w:rsidRPr="000F72BC" w:rsidRDefault="001C01CE" w:rsidP="00EF1BC3">
            <w:pPr>
              <w:widowControl w:val="0"/>
              <w:snapToGrid w:val="0"/>
              <w:jc w:val="center"/>
              <w:rPr>
                <w:b/>
                <w:bCs/>
                <w:sz w:val="22"/>
                <w:szCs w:val="22"/>
              </w:rPr>
            </w:pPr>
            <w:r w:rsidRPr="000F72BC">
              <w:rPr>
                <w:b/>
                <w:bCs/>
                <w:sz w:val="22"/>
                <w:szCs w:val="22"/>
              </w:rPr>
              <w:t>VASITALARIN KASA UZUNLUĞU</w:t>
            </w:r>
          </w:p>
        </w:tc>
        <w:tc>
          <w:tcPr>
            <w:tcW w:w="252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b/>
                <w:bCs/>
                <w:sz w:val="22"/>
                <w:szCs w:val="22"/>
              </w:rPr>
            </w:pPr>
            <w:r w:rsidRPr="000F72BC">
              <w:rPr>
                <w:b/>
                <w:bCs/>
                <w:sz w:val="22"/>
                <w:szCs w:val="22"/>
              </w:rPr>
              <w:t>TAŞINACAK ÇAY MİKTARI</w:t>
            </w:r>
          </w:p>
        </w:tc>
      </w:tr>
      <w:tr w:rsidR="001C01CE" w:rsidRPr="000F72BC" w:rsidTr="00EF1BC3">
        <w:tc>
          <w:tcPr>
            <w:tcW w:w="18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b/>
                <w:bCs/>
                <w:sz w:val="22"/>
                <w:szCs w:val="22"/>
              </w:rPr>
            </w:pPr>
            <w:r w:rsidRPr="000F72BC">
              <w:rPr>
                <w:b/>
                <w:bCs/>
                <w:sz w:val="22"/>
                <w:szCs w:val="22"/>
              </w:rPr>
              <w:t>1.Grup</w:t>
            </w:r>
          </w:p>
        </w:tc>
        <w:tc>
          <w:tcPr>
            <w:tcW w:w="45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both"/>
              <w:rPr>
                <w:sz w:val="22"/>
                <w:szCs w:val="22"/>
              </w:rPr>
            </w:pPr>
            <w:smartTag w:uri="urn:schemas-microsoft-com:office:smarttags" w:element="metricconverter">
              <w:smartTagPr>
                <w:attr w:name="ProductID" w:val="6 metre"/>
              </w:smartTagPr>
              <w:r w:rsidRPr="000F72BC">
                <w:rPr>
                  <w:sz w:val="22"/>
                  <w:szCs w:val="22"/>
                </w:rPr>
                <w:t>6 metre</w:t>
              </w:r>
            </w:smartTag>
            <w:r w:rsidRPr="000F72BC">
              <w:rPr>
                <w:sz w:val="22"/>
                <w:szCs w:val="22"/>
              </w:rPr>
              <w:t xml:space="preserve"> ve üzerinde olanlar</w:t>
            </w:r>
          </w:p>
        </w:tc>
        <w:tc>
          <w:tcPr>
            <w:tcW w:w="252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sz w:val="22"/>
                <w:szCs w:val="22"/>
              </w:rPr>
            </w:pPr>
            <w:smartTag w:uri="urn:schemas-microsoft-com:office:smarttags" w:element="metricconverter">
              <w:smartTagPr>
                <w:attr w:name="ProductID" w:val="5.500 Kg"/>
              </w:smartTagPr>
              <w:r w:rsidRPr="000F72BC">
                <w:rPr>
                  <w:sz w:val="22"/>
                  <w:szCs w:val="22"/>
                </w:rPr>
                <w:t>5.500 Kg</w:t>
              </w:r>
            </w:smartTag>
          </w:p>
        </w:tc>
      </w:tr>
      <w:tr w:rsidR="001C01CE" w:rsidRPr="000F72BC" w:rsidTr="00EF1BC3">
        <w:tc>
          <w:tcPr>
            <w:tcW w:w="18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b/>
                <w:bCs/>
                <w:sz w:val="22"/>
                <w:szCs w:val="22"/>
              </w:rPr>
            </w:pPr>
            <w:r w:rsidRPr="000F72BC">
              <w:rPr>
                <w:b/>
                <w:bCs/>
                <w:sz w:val="22"/>
                <w:szCs w:val="22"/>
              </w:rPr>
              <w:t>2.Grup</w:t>
            </w:r>
          </w:p>
        </w:tc>
        <w:tc>
          <w:tcPr>
            <w:tcW w:w="45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both"/>
              <w:rPr>
                <w:sz w:val="22"/>
                <w:szCs w:val="22"/>
              </w:rPr>
            </w:pPr>
            <w:smartTag w:uri="urn:schemas-microsoft-com:office:smarttags" w:element="metricconverter">
              <w:smartTagPr>
                <w:attr w:name="ProductID" w:val="5 metre"/>
              </w:smartTagPr>
              <w:r w:rsidRPr="000F72BC">
                <w:rPr>
                  <w:sz w:val="22"/>
                  <w:szCs w:val="22"/>
                </w:rPr>
                <w:t>5 metre</w:t>
              </w:r>
            </w:smartTag>
            <w:r w:rsidRPr="000F72BC">
              <w:rPr>
                <w:sz w:val="22"/>
                <w:szCs w:val="22"/>
              </w:rPr>
              <w:t xml:space="preserve"> –  </w:t>
            </w:r>
            <w:smartTag w:uri="urn:schemas-microsoft-com:office:smarttags" w:element="metricconverter">
              <w:smartTagPr>
                <w:attr w:name="ProductID" w:val="5,99 metre"/>
              </w:smartTagPr>
              <w:r w:rsidRPr="000F72BC">
                <w:rPr>
                  <w:sz w:val="22"/>
                  <w:szCs w:val="22"/>
                </w:rPr>
                <w:t>5,99 metre</w:t>
              </w:r>
            </w:smartTag>
            <w:r w:rsidRPr="000F72BC">
              <w:rPr>
                <w:sz w:val="22"/>
                <w:szCs w:val="22"/>
              </w:rPr>
              <w:t xml:space="preserve"> arası olanlar</w:t>
            </w:r>
          </w:p>
        </w:tc>
        <w:tc>
          <w:tcPr>
            <w:tcW w:w="252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sz w:val="22"/>
                <w:szCs w:val="22"/>
              </w:rPr>
            </w:pPr>
            <w:smartTag w:uri="urn:schemas-microsoft-com:office:smarttags" w:element="metricconverter">
              <w:smartTagPr>
                <w:attr w:name="ProductID" w:val="4.500 Kg"/>
              </w:smartTagPr>
              <w:r w:rsidRPr="000F72BC">
                <w:rPr>
                  <w:sz w:val="22"/>
                  <w:szCs w:val="22"/>
                </w:rPr>
                <w:t>4.500 Kg</w:t>
              </w:r>
            </w:smartTag>
          </w:p>
        </w:tc>
      </w:tr>
      <w:tr w:rsidR="001C01CE" w:rsidRPr="000F72BC" w:rsidTr="00EF1BC3">
        <w:tc>
          <w:tcPr>
            <w:tcW w:w="18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b/>
                <w:bCs/>
                <w:sz w:val="22"/>
                <w:szCs w:val="22"/>
              </w:rPr>
            </w:pPr>
            <w:r w:rsidRPr="000F72BC">
              <w:rPr>
                <w:b/>
                <w:bCs/>
                <w:sz w:val="22"/>
                <w:szCs w:val="22"/>
              </w:rPr>
              <w:t>3.Grup</w:t>
            </w:r>
          </w:p>
        </w:tc>
        <w:tc>
          <w:tcPr>
            <w:tcW w:w="450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both"/>
              <w:rPr>
                <w:sz w:val="22"/>
                <w:szCs w:val="22"/>
              </w:rPr>
            </w:pPr>
            <w:smartTag w:uri="urn:schemas-microsoft-com:office:smarttags" w:element="metricconverter">
              <w:smartTagPr>
                <w:attr w:name="ProductID" w:val="4,00 metre"/>
              </w:smartTagPr>
              <w:r w:rsidRPr="000F72BC">
                <w:rPr>
                  <w:sz w:val="22"/>
                  <w:szCs w:val="22"/>
                </w:rPr>
                <w:t>4,00 metre</w:t>
              </w:r>
            </w:smartTag>
            <w:r w:rsidRPr="000F72BC">
              <w:rPr>
                <w:sz w:val="22"/>
                <w:szCs w:val="22"/>
              </w:rPr>
              <w:t xml:space="preserve"> – </w:t>
            </w:r>
            <w:smartTag w:uri="urn:schemas-microsoft-com:office:smarttags" w:element="metricconverter">
              <w:smartTagPr>
                <w:attr w:name="ProductID" w:val="4,99 metre"/>
              </w:smartTagPr>
              <w:r w:rsidRPr="000F72BC">
                <w:rPr>
                  <w:sz w:val="22"/>
                  <w:szCs w:val="22"/>
                </w:rPr>
                <w:t>4,99 metre</w:t>
              </w:r>
            </w:smartTag>
            <w:r w:rsidRPr="000F72BC">
              <w:rPr>
                <w:sz w:val="22"/>
                <w:szCs w:val="22"/>
              </w:rPr>
              <w:t xml:space="preserve"> arası olanlar</w:t>
            </w:r>
          </w:p>
        </w:tc>
        <w:tc>
          <w:tcPr>
            <w:tcW w:w="2520" w:type="dxa"/>
            <w:tcBorders>
              <w:top w:val="single" w:sz="4" w:space="0" w:color="auto"/>
              <w:left w:val="single" w:sz="4" w:space="0" w:color="auto"/>
              <w:bottom w:val="single" w:sz="4" w:space="0" w:color="auto"/>
              <w:right w:val="single" w:sz="4" w:space="0" w:color="auto"/>
            </w:tcBorders>
          </w:tcPr>
          <w:p w:rsidR="001C01CE" w:rsidRPr="000F72BC" w:rsidRDefault="001C01CE" w:rsidP="00EF1BC3">
            <w:pPr>
              <w:widowControl w:val="0"/>
              <w:snapToGrid w:val="0"/>
              <w:jc w:val="center"/>
              <w:rPr>
                <w:sz w:val="22"/>
                <w:szCs w:val="22"/>
              </w:rPr>
            </w:pPr>
            <w:smartTag w:uri="urn:schemas-microsoft-com:office:smarttags" w:element="metricconverter">
              <w:smartTagPr>
                <w:attr w:name="ProductID" w:val="3.500 Kg"/>
              </w:smartTagPr>
              <w:r w:rsidRPr="000F72BC">
                <w:rPr>
                  <w:sz w:val="22"/>
                  <w:szCs w:val="22"/>
                </w:rPr>
                <w:t>3.500 Kg</w:t>
              </w:r>
            </w:smartTag>
          </w:p>
        </w:tc>
      </w:tr>
    </w:tbl>
    <w:p w:rsidR="004F75B4" w:rsidRDefault="004F75B4" w:rsidP="001C01CE">
      <w:pPr>
        <w:jc w:val="both"/>
        <w:rPr>
          <w:b/>
          <w:sz w:val="22"/>
          <w:szCs w:val="22"/>
        </w:rPr>
      </w:pPr>
    </w:p>
    <w:p w:rsidR="003D6E80" w:rsidRDefault="0007409F" w:rsidP="001C01CE">
      <w:pPr>
        <w:jc w:val="both"/>
        <w:rPr>
          <w:sz w:val="22"/>
          <w:szCs w:val="22"/>
        </w:rPr>
      </w:pPr>
      <w:r>
        <w:rPr>
          <w:sz w:val="22"/>
          <w:szCs w:val="22"/>
        </w:rPr>
        <w:t>1</w:t>
      </w:r>
      <w:r w:rsidR="001311FE">
        <w:rPr>
          <w:sz w:val="22"/>
          <w:szCs w:val="22"/>
        </w:rPr>
        <w:t>0</w:t>
      </w:r>
      <w:r w:rsidR="001C01CE" w:rsidRPr="000F72BC">
        <w:rPr>
          <w:sz w:val="22"/>
          <w:szCs w:val="22"/>
        </w:rPr>
        <w:t>- Yaş çay nakli yapacak vasıtanın kasa uzunluğu tutmasına rağmen; ruhsatında yazılı yük taşıma kapasitesi kasa uzunluğuna g</w:t>
      </w:r>
      <w:r w:rsidR="001C01CE">
        <w:rPr>
          <w:sz w:val="22"/>
          <w:szCs w:val="22"/>
        </w:rPr>
        <w:t>ö</w:t>
      </w:r>
      <w:r w:rsidR="001C01CE" w:rsidRPr="000F72BC">
        <w:rPr>
          <w:sz w:val="22"/>
          <w:szCs w:val="22"/>
        </w:rPr>
        <w:t>re belirlenen taşınacak çay miktarının altında, ancak bu miktarın</w:t>
      </w:r>
      <w:r w:rsidR="001C01CE">
        <w:rPr>
          <w:sz w:val="22"/>
          <w:szCs w:val="22"/>
        </w:rPr>
        <w:t xml:space="preserve"> </w:t>
      </w:r>
      <w:r w:rsidR="001C01CE" w:rsidRPr="000F72BC">
        <w:rPr>
          <w:sz w:val="22"/>
          <w:szCs w:val="22"/>
        </w:rPr>
        <w:t>tolerans sınırları içinde kalıyorsa; mutlak surette ruhsatında yazılı yük taşıma kapasitesi kadar</w:t>
      </w:r>
      <w:r w:rsidR="001C01CE">
        <w:rPr>
          <w:sz w:val="22"/>
          <w:szCs w:val="22"/>
        </w:rPr>
        <w:t xml:space="preserve"> </w:t>
      </w:r>
      <w:r w:rsidR="001C01CE" w:rsidRPr="000F72BC">
        <w:rPr>
          <w:sz w:val="22"/>
          <w:szCs w:val="22"/>
        </w:rPr>
        <w:t>yaş çay taşımak zorundadır. Bu vasıtalar için taşıma toleransı ruhsatında yazılı olan miktar üzerinden değil</w:t>
      </w:r>
      <w:r w:rsidR="001C01CE">
        <w:rPr>
          <w:sz w:val="22"/>
          <w:szCs w:val="22"/>
        </w:rPr>
        <w:t xml:space="preserve">, </w:t>
      </w:r>
      <w:r w:rsidR="001C01CE" w:rsidRPr="000F72BC">
        <w:rPr>
          <w:sz w:val="22"/>
          <w:szCs w:val="22"/>
        </w:rPr>
        <w:t>dahil olduğu araç grubunun taşıma toleransı üzerinden belirlenir.</w:t>
      </w:r>
    </w:p>
    <w:p w:rsidR="00A23EA3" w:rsidRDefault="00A23EA3" w:rsidP="007B3F42">
      <w:pPr>
        <w:jc w:val="both"/>
        <w:rPr>
          <w:sz w:val="22"/>
          <w:szCs w:val="22"/>
        </w:rPr>
      </w:pPr>
    </w:p>
    <w:p w:rsidR="00A23EA3" w:rsidRDefault="00A23EA3" w:rsidP="007B3F42">
      <w:pPr>
        <w:jc w:val="both"/>
        <w:rPr>
          <w:sz w:val="22"/>
          <w:szCs w:val="22"/>
        </w:rPr>
      </w:pPr>
    </w:p>
    <w:p w:rsidR="00520B8C" w:rsidRDefault="00520B8C" w:rsidP="007B3F42">
      <w:pPr>
        <w:jc w:val="both"/>
        <w:rPr>
          <w:sz w:val="22"/>
          <w:szCs w:val="22"/>
        </w:rPr>
      </w:pPr>
    </w:p>
    <w:p w:rsidR="00520B8C" w:rsidRDefault="00520B8C" w:rsidP="007B3F42">
      <w:pPr>
        <w:jc w:val="both"/>
        <w:rPr>
          <w:sz w:val="22"/>
          <w:szCs w:val="22"/>
        </w:rPr>
      </w:pPr>
    </w:p>
    <w:p w:rsidR="00520B8C" w:rsidRDefault="00520B8C" w:rsidP="007B3F42">
      <w:pPr>
        <w:jc w:val="both"/>
        <w:rPr>
          <w:sz w:val="22"/>
          <w:szCs w:val="22"/>
        </w:rPr>
      </w:pPr>
    </w:p>
    <w:p w:rsidR="00520B8C" w:rsidRDefault="00520B8C" w:rsidP="007B3F42">
      <w:pPr>
        <w:jc w:val="both"/>
        <w:rPr>
          <w:sz w:val="22"/>
          <w:szCs w:val="22"/>
        </w:rPr>
      </w:pPr>
    </w:p>
    <w:p w:rsidR="00520B8C" w:rsidRDefault="00520B8C" w:rsidP="007B3F42">
      <w:pPr>
        <w:jc w:val="both"/>
        <w:rPr>
          <w:sz w:val="22"/>
          <w:szCs w:val="22"/>
        </w:rPr>
      </w:pPr>
    </w:p>
    <w:p w:rsidR="00520B8C" w:rsidRDefault="00520B8C" w:rsidP="007B3F42">
      <w:pPr>
        <w:jc w:val="both"/>
        <w:rPr>
          <w:sz w:val="22"/>
          <w:szCs w:val="22"/>
        </w:rPr>
      </w:pPr>
    </w:p>
    <w:p w:rsidR="00244E6C" w:rsidRDefault="001C01CE" w:rsidP="007B3F42">
      <w:pPr>
        <w:jc w:val="both"/>
        <w:rPr>
          <w:sz w:val="22"/>
          <w:szCs w:val="22"/>
        </w:rPr>
      </w:pPr>
      <w:r w:rsidRPr="000F72BC">
        <w:rPr>
          <w:sz w:val="22"/>
          <w:szCs w:val="22"/>
        </w:rPr>
        <w:lastRenderedPageBreak/>
        <w:t>1</w:t>
      </w:r>
      <w:r w:rsidR="001311FE">
        <w:rPr>
          <w:sz w:val="22"/>
          <w:szCs w:val="22"/>
        </w:rPr>
        <w:t>1</w:t>
      </w:r>
      <w:r w:rsidRPr="000F72BC">
        <w:rPr>
          <w:sz w:val="22"/>
          <w:szCs w:val="22"/>
        </w:rPr>
        <w:t>- Yaş çay nakli yapacak vasıtanın kasa uzunluğu tutmasına rağmen; ruhsatında yazılı yük taşıma kapasitesi kasa uzunluğuna g</w:t>
      </w:r>
      <w:r>
        <w:rPr>
          <w:sz w:val="22"/>
          <w:szCs w:val="22"/>
        </w:rPr>
        <w:t>ö</w:t>
      </w:r>
      <w:r w:rsidRPr="000F72BC">
        <w:rPr>
          <w:sz w:val="22"/>
          <w:szCs w:val="22"/>
        </w:rPr>
        <w:t xml:space="preserve">re belirlenen taşınacak çay miktarının ve bu miktarın tolerans sınırının da altında olması nedeniyle istenilen miktarda çay taşıyamayan vasıtalar; kasa uzunluğuna bakılmaksızın bir alt vasıta grubuna </w:t>
      </w:r>
      <w:proofErr w:type="gramStart"/>
      <w:r w:rsidRPr="000F72BC">
        <w:rPr>
          <w:sz w:val="22"/>
          <w:szCs w:val="22"/>
        </w:rPr>
        <w:t>dahil</w:t>
      </w:r>
      <w:proofErr w:type="gramEnd"/>
      <w:r w:rsidRPr="000F72BC">
        <w:rPr>
          <w:sz w:val="22"/>
          <w:szCs w:val="22"/>
        </w:rPr>
        <w:t xml:space="preserve"> edilerek yaş çay naklinde çalıştırılır. </w:t>
      </w:r>
    </w:p>
    <w:p w:rsidR="007B3F42" w:rsidRDefault="007B3F42" w:rsidP="007B3F42">
      <w:pPr>
        <w:jc w:val="both"/>
        <w:rPr>
          <w:sz w:val="22"/>
          <w:szCs w:val="22"/>
        </w:rPr>
      </w:pPr>
      <w:r w:rsidRPr="000F72BC">
        <w:rPr>
          <w:sz w:val="22"/>
          <w:szCs w:val="22"/>
        </w:rPr>
        <w:t>1</w:t>
      </w:r>
      <w:r w:rsidR="001311FE">
        <w:rPr>
          <w:sz w:val="22"/>
          <w:szCs w:val="22"/>
        </w:rPr>
        <w:t>2</w:t>
      </w:r>
      <w:r w:rsidRPr="000F72BC">
        <w:rPr>
          <w:sz w:val="22"/>
          <w:szCs w:val="22"/>
        </w:rPr>
        <w:t>-</w:t>
      </w:r>
      <w:r>
        <w:rPr>
          <w:sz w:val="22"/>
          <w:szCs w:val="22"/>
        </w:rPr>
        <w:t xml:space="preserve"> </w:t>
      </w:r>
      <w:r w:rsidRPr="000F72BC">
        <w:rPr>
          <w:sz w:val="22"/>
          <w:szCs w:val="22"/>
        </w:rPr>
        <w:t>Ruhsatta yazılı yük taşıma kapasitesi en alt vasıta grubu olan 3.Grup vasıta için belirlenen taşınacak çay miktarının</w:t>
      </w:r>
      <w:r>
        <w:rPr>
          <w:sz w:val="22"/>
          <w:szCs w:val="22"/>
        </w:rPr>
        <w:t>,</w:t>
      </w:r>
      <w:r w:rsidRPr="000F72BC">
        <w:rPr>
          <w:sz w:val="22"/>
          <w:szCs w:val="22"/>
        </w:rPr>
        <w:t xml:space="preserve"> tolerans sınırının da altında olan vasıtalar</w:t>
      </w:r>
      <w:r>
        <w:rPr>
          <w:sz w:val="22"/>
          <w:szCs w:val="22"/>
        </w:rPr>
        <w:t>,</w:t>
      </w:r>
      <w:r w:rsidRPr="000F72BC">
        <w:rPr>
          <w:sz w:val="22"/>
          <w:szCs w:val="22"/>
        </w:rPr>
        <w:t xml:space="preserve"> hiç bir koşulda yaş çay naklinde çalıştırılmaz.</w:t>
      </w:r>
    </w:p>
    <w:p w:rsidR="001C01CE" w:rsidRDefault="001C01CE" w:rsidP="001C01CE">
      <w:pPr>
        <w:jc w:val="both"/>
        <w:rPr>
          <w:sz w:val="22"/>
          <w:szCs w:val="22"/>
        </w:rPr>
      </w:pPr>
      <w:r w:rsidRPr="000F72BC">
        <w:rPr>
          <w:sz w:val="22"/>
          <w:szCs w:val="22"/>
        </w:rPr>
        <w:t>1</w:t>
      </w:r>
      <w:r w:rsidR="001311FE">
        <w:rPr>
          <w:sz w:val="22"/>
          <w:szCs w:val="22"/>
        </w:rPr>
        <w:t>3</w:t>
      </w:r>
      <w:r w:rsidRPr="000F72BC">
        <w:rPr>
          <w:sz w:val="22"/>
          <w:szCs w:val="22"/>
        </w:rPr>
        <w:t>- Kasa uzunluğu tutmasına ve kasa uzunluğuna g</w:t>
      </w:r>
      <w:r>
        <w:rPr>
          <w:sz w:val="22"/>
          <w:szCs w:val="22"/>
        </w:rPr>
        <w:t>ö</w:t>
      </w:r>
      <w:r w:rsidRPr="000F72BC">
        <w:rPr>
          <w:sz w:val="22"/>
          <w:szCs w:val="22"/>
        </w:rPr>
        <w:t>re belirlenen miktar ve bu miktarın tolerans sınırları içinde çay taşıyabilmesine rağmen; ruhsatındaki yük taşıma kapasitesi kasa uzunluğuna g</w:t>
      </w:r>
      <w:r>
        <w:rPr>
          <w:sz w:val="22"/>
          <w:szCs w:val="22"/>
        </w:rPr>
        <w:t>ö</w:t>
      </w:r>
      <w:r w:rsidRPr="000F72BC">
        <w:rPr>
          <w:sz w:val="22"/>
          <w:szCs w:val="22"/>
        </w:rPr>
        <w:t>re taşınacak çay miktarının ve bu miktarın tolerans sınırlarının da altında olan vasıtalar</w:t>
      </w:r>
      <w:r w:rsidR="007B3F42">
        <w:rPr>
          <w:sz w:val="22"/>
          <w:szCs w:val="22"/>
        </w:rPr>
        <w:t>,</w:t>
      </w:r>
      <w:r w:rsidRPr="000F72BC">
        <w:rPr>
          <w:sz w:val="22"/>
          <w:szCs w:val="22"/>
        </w:rPr>
        <w:t xml:space="preserve"> bir alt vasıta grubuna dahil edilerek yaş çay naklinde çalıştırılır.</w:t>
      </w:r>
    </w:p>
    <w:p w:rsidR="0026083E" w:rsidRDefault="0026083E" w:rsidP="001C01CE">
      <w:pPr>
        <w:jc w:val="both"/>
        <w:rPr>
          <w:sz w:val="22"/>
          <w:szCs w:val="22"/>
        </w:rPr>
      </w:pPr>
    </w:p>
    <w:p w:rsidR="001C01CE" w:rsidRDefault="00B349D8" w:rsidP="00BC36A4">
      <w:pPr>
        <w:jc w:val="both"/>
        <w:rPr>
          <w:b/>
          <w:sz w:val="22"/>
          <w:szCs w:val="22"/>
        </w:rPr>
      </w:pPr>
      <w:r>
        <w:rPr>
          <w:b/>
          <w:sz w:val="22"/>
          <w:szCs w:val="22"/>
        </w:rPr>
        <w:t>B.2.</w:t>
      </w:r>
      <w:r w:rsidR="00BC36A4">
        <w:rPr>
          <w:b/>
          <w:sz w:val="22"/>
          <w:szCs w:val="22"/>
        </w:rPr>
        <w:t>5</w:t>
      </w:r>
      <w:r w:rsidR="001C01CE">
        <w:rPr>
          <w:b/>
          <w:sz w:val="22"/>
          <w:szCs w:val="22"/>
        </w:rPr>
        <w:t xml:space="preserve">- </w:t>
      </w:r>
      <w:r w:rsidR="001C01CE" w:rsidRPr="00E81B0E">
        <w:rPr>
          <w:b/>
          <w:sz w:val="22"/>
          <w:szCs w:val="22"/>
        </w:rPr>
        <w:t>YAŞ ÇAY NAKLİYE</w:t>
      </w:r>
      <w:r w:rsidR="001C01CE">
        <w:rPr>
          <w:b/>
          <w:sz w:val="22"/>
          <w:szCs w:val="22"/>
        </w:rPr>
        <w:t>Sİ İLE İLGİLİ DİĞER HUSUSLAR:</w:t>
      </w:r>
    </w:p>
    <w:p w:rsidR="00F81930" w:rsidRPr="004C2426" w:rsidRDefault="0015510F" w:rsidP="00F81930">
      <w:pPr>
        <w:widowControl w:val="0"/>
        <w:snapToGrid w:val="0"/>
        <w:jc w:val="both"/>
        <w:rPr>
          <w:sz w:val="22"/>
          <w:szCs w:val="22"/>
        </w:rPr>
      </w:pPr>
      <w:r>
        <w:rPr>
          <w:sz w:val="22"/>
          <w:szCs w:val="22"/>
        </w:rPr>
        <w:t>1</w:t>
      </w:r>
      <w:r w:rsidR="001C01CE" w:rsidRPr="008912B1">
        <w:rPr>
          <w:sz w:val="22"/>
          <w:szCs w:val="22"/>
        </w:rPr>
        <w:t xml:space="preserve">- Yaş çay nakliyesi </w:t>
      </w:r>
      <w:r w:rsidR="001C01CE">
        <w:rPr>
          <w:sz w:val="22"/>
          <w:szCs w:val="22"/>
        </w:rPr>
        <w:t xml:space="preserve">tam </w:t>
      </w:r>
      <w:r w:rsidR="001C01CE" w:rsidRPr="008912B1">
        <w:rPr>
          <w:sz w:val="22"/>
          <w:szCs w:val="22"/>
        </w:rPr>
        <w:t xml:space="preserve">gün </w:t>
      </w:r>
      <w:r w:rsidR="001C01CE">
        <w:rPr>
          <w:sz w:val="22"/>
          <w:szCs w:val="22"/>
        </w:rPr>
        <w:t xml:space="preserve">(24 saat) </w:t>
      </w:r>
      <w:r w:rsidR="001C01CE" w:rsidRPr="008912B1">
        <w:rPr>
          <w:sz w:val="22"/>
          <w:szCs w:val="22"/>
        </w:rPr>
        <w:t>boyunca yapılır.</w:t>
      </w:r>
      <w:r w:rsidR="001C01CE">
        <w:rPr>
          <w:sz w:val="22"/>
          <w:szCs w:val="22"/>
        </w:rPr>
        <w:t xml:space="preserve"> </w:t>
      </w:r>
      <w:r w:rsidR="001C01CE" w:rsidRPr="000F72BC">
        <w:rPr>
          <w:sz w:val="22"/>
          <w:szCs w:val="22"/>
        </w:rPr>
        <w:t xml:space="preserve">Yaş çay nakliyesi yapacak araçlar bir seferde aynı mesafe gruplarında veya farklı mesafe gruplarında bir veya birden fazla </w:t>
      </w:r>
      <w:proofErr w:type="spellStart"/>
      <w:r w:rsidR="001C01CE" w:rsidRPr="000F72BC">
        <w:rPr>
          <w:sz w:val="22"/>
          <w:szCs w:val="22"/>
        </w:rPr>
        <w:t>alımyerlerine</w:t>
      </w:r>
      <w:proofErr w:type="spellEnd"/>
      <w:r w:rsidR="001C01CE" w:rsidRPr="000F72BC">
        <w:rPr>
          <w:sz w:val="22"/>
          <w:szCs w:val="22"/>
        </w:rPr>
        <w:t xml:space="preserve"> yaş çay nakli için görevlendirilebilir. </w:t>
      </w:r>
      <w:r w:rsidR="00F81930" w:rsidRPr="004C2426">
        <w:rPr>
          <w:sz w:val="22"/>
          <w:szCs w:val="22"/>
        </w:rPr>
        <w:t>Görevlendirme “Yaş Çay Nakli İçin Taşıt Görev Emri” düzenlenmesiyle başlar.</w:t>
      </w:r>
    </w:p>
    <w:p w:rsidR="00232F79" w:rsidRDefault="001C01CE" w:rsidP="001C01CE">
      <w:pPr>
        <w:jc w:val="both"/>
        <w:rPr>
          <w:sz w:val="22"/>
          <w:szCs w:val="22"/>
        </w:rPr>
      </w:pPr>
      <w:r>
        <w:rPr>
          <w:sz w:val="22"/>
          <w:szCs w:val="22"/>
        </w:rPr>
        <w:t>2</w:t>
      </w:r>
      <w:r w:rsidRPr="000F72BC">
        <w:rPr>
          <w:sz w:val="22"/>
          <w:szCs w:val="22"/>
        </w:rPr>
        <w:t>- Yaş çay nakliyesi için hangi grup vasıtanın görevlendirileceği fabrikasınca, aynı grupta yer alan vasıtalardan hangisinin görevlendirileceği ise yüklenici tarafından belirlenir. Yüklenici bu konuda gerekli düzenlemeleri yapar.</w:t>
      </w:r>
    </w:p>
    <w:p w:rsidR="004C2426" w:rsidRPr="004C2426" w:rsidRDefault="001C01CE" w:rsidP="004C2426">
      <w:pPr>
        <w:widowControl w:val="0"/>
        <w:snapToGrid w:val="0"/>
        <w:jc w:val="both"/>
        <w:rPr>
          <w:sz w:val="22"/>
          <w:szCs w:val="22"/>
        </w:rPr>
      </w:pPr>
      <w:r>
        <w:rPr>
          <w:sz w:val="22"/>
          <w:szCs w:val="22"/>
        </w:rPr>
        <w:t>3</w:t>
      </w:r>
      <w:r w:rsidRPr="000F72BC">
        <w:rPr>
          <w:sz w:val="22"/>
          <w:szCs w:val="22"/>
        </w:rPr>
        <w:t>-</w:t>
      </w:r>
      <w:r>
        <w:rPr>
          <w:sz w:val="22"/>
          <w:szCs w:val="22"/>
        </w:rPr>
        <w:t xml:space="preserve"> </w:t>
      </w:r>
      <w:r w:rsidRPr="000F72BC">
        <w:rPr>
          <w:sz w:val="22"/>
          <w:szCs w:val="22"/>
        </w:rPr>
        <w:t xml:space="preserve">Görevlendirildiği </w:t>
      </w:r>
      <w:proofErr w:type="spellStart"/>
      <w:r w:rsidRPr="000F72BC">
        <w:rPr>
          <w:sz w:val="22"/>
          <w:szCs w:val="22"/>
        </w:rPr>
        <w:t>alımyerlerinde</w:t>
      </w:r>
      <w:proofErr w:type="spellEnd"/>
      <w:r w:rsidRPr="000F72BC">
        <w:rPr>
          <w:sz w:val="22"/>
          <w:szCs w:val="22"/>
        </w:rPr>
        <w:t xml:space="preserve"> yeteri kadar yaş çay bulun</w:t>
      </w:r>
      <w:r>
        <w:rPr>
          <w:sz w:val="22"/>
          <w:szCs w:val="22"/>
        </w:rPr>
        <w:t>a</w:t>
      </w:r>
      <w:r w:rsidRPr="000F72BC">
        <w:rPr>
          <w:sz w:val="22"/>
          <w:szCs w:val="22"/>
        </w:rPr>
        <w:t xml:space="preserve">maması halinde; vasıta sahibi veya şoförü fabrikasına haber vermek zorundadır. Fabrikaya haber vermeden tolerans sınırlarının altında bir miktar ile veya boş olarak fabrikaya dönülmez. Bu gibi durumlarda; fabrika tarafından vasıta sahibi veya şoförü güzergahında bulunan diğer </w:t>
      </w:r>
      <w:proofErr w:type="spellStart"/>
      <w:r w:rsidRPr="000F72BC">
        <w:rPr>
          <w:sz w:val="22"/>
          <w:szCs w:val="22"/>
        </w:rPr>
        <w:t>alımyerlerine</w:t>
      </w:r>
      <w:proofErr w:type="spellEnd"/>
      <w:r w:rsidRPr="000F72BC">
        <w:rPr>
          <w:sz w:val="22"/>
          <w:szCs w:val="22"/>
        </w:rPr>
        <w:t xml:space="preserve"> yaş çay nakli için görevlendirilir.</w:t>
      </w:r>
      <w:r w:rsidR="004C2426">
        <w:rPr>
          <w:sz w:val="22"/>
          <w:szCs w:val="22"/>
        </w:rPr>
        <w:t xml:space="preserve"> </w:t>
      </w:r>
      <w:r w:rsidR="004C2426" w:rsidRPr="004C2426">
        <w:rPr>
          <w:sz w:val="22"/>
          <w:szCs w:val="22"/>
        </w:rPr>
        <w:t xml:space="preserve">Gerekirse “Taşıt Görev Emrine” taşınan çay miktarının eksik olması ihtimali doğrultusunda yükleme yapılacak diğer </w:t>
      </w:r>
      <w:proofErr w:type="spellStart"/>
      <w:r w:rsidR="004C2426" w:rsidRPr="004C2426">
        <w:rPr>
          <w:sz w:val="22"/>
          <w:szCs w:val="22"/>
        </w:rPr>
        <w:t>alımyerleri</w:t>
      </w:r>
      <w:proofErr w:type="spellEnd"/>
      <w:r w:rsidR="004C2426" w:rsidRPr="004C2426">
        <w:rPr>
          <w:sz w:val="22"/>
          <w:szCs w:val="22"/>
        </w:rPr>
        <w:t xml:space="preserve"> de yazılır.  </w:t>
      </w:r>
    </w:p>
    <w:p w:rsidR="001C01CE" w:rsidRDefault="00036ACD" w:rsidP="001C01CE">
      <w:pPr>
        <w:jc w:val="both"/>
        <w:rPr>
          <w:sz w:val="22"/>
          <w:szCs w:val="22"/>
        </w:rPr>
      </w:pPr>
      <w:r>
        <w:rPr>
          <w:sz w:val="22"/>
          <w:szCs w:val="22"/>
        </w:rPr>
        <w:t>4</w:t>
      </w:r>
      <w:r w:rsidR="001C01CE" w:rsidRPr="008912B1">
        <w:rPr>
          <w:sz w:val="22"/>
          <w:szCs w:val="22"/>
        </w:rPr>
        <w:t xml:space="preserve">- Nakliye sırasında yaş çay dökülmesini ve çevreden gelecek zararları önlemek için; vasıtalar, </w:t>
      </w:r>
      <w:proofErr w:type="spellStart"/>
      <w:r w:rsidR="001C01CE" w:rsidRPr="008912B1">
        <w:rPr>
          <w:sz w:val="22"/>
          <w:szCs w:val="22"/>
        </w:rPr>
        <w:t>karisör</w:t>
      </w:r>
      <w:proofErr w:type="spellEnd"/>
      <w:r w:rsidR="001C01CE" w:rsidRPr="008912B1">
        <w:rPr>
          <w:sz w:val="22"/>
          <w:szCs w:val="22"/>
        </w:rPr>
        <w:t xml:space="preserve"> durumuna göre kasasının yanlarından ve arkasından bir metre sarkacak şekilde kaput bezinden dikilmiş örtü bezi örtülerek talimatlara uygun olarak bağlanır. Her vasıta sahibi veya şoförü kaput bezinden dikilmiş örtü bezini temin etmekle yükümlüdür. Değişik örtü bezi kullanmak yasaktır. </w:t>
      </w:r>
    </w:p>
    <w:p w:rsidR="001C01CE" w:rsidRDefault="00036ACD" w:rsidP="001C01CE">
      <w:pPr>
        <w:widowControl w:val="0"/>
        <w:snapToGrid w:val="0"/>
        <w:jc w:val="both"/>
        <w:rPr>
          <w:sz w:val="22"/>
          <w:szCs w:val="22"/>
        </w:rPr>
      </w:pPr>
      <w:r>
        <w:rPr>
          <w:sz w:val="22"/>
          <w:szCs w:val="22"/>
        </w:rPr>
        <w:t>5</w:t>
      </w:r>
      <w:r w:rsidR="001C01CE" w:rsidRPr="008912B1">
        <w:rPr>
          <w:sz w:val="22"/>
          <w:szCs w:val="22"/>
        </w:rPr>
        <w:t xml:space="preserve">- Vasıta sahipleri veya şoförleri </w:t>
      </w:r>
      <w:proofErr w:type="spellStart"/>
      <w:r w:rsidR="001C01CE" w:rsidRPr="008912B1">
        <w:rPr>
          <w:sz w:val="22"/>
          <w:szCs w:val="22"/>
        </w:rPr>
        <w:t>alımyerlerinden</w:t>
      </w:r>
      <w:proofErr w:type="spellEnd"/>
      <w:r w:rsidR="001C01CE" w:rsidRPr="008912B1">
        <w:rPr>
          <w:sz w:val="22"/>
          <w:szCs w:val="22"/>
        </w:rPr>
        <w:t xml:space="preserve"> fabrikaya veya fabrikalar arası yaş çay naklini Teşekkülümüz tarafından belirlenen güzergah üzerinden yapmakla yükümlüdürler. Fabrikalar arası güzergah Genel Müdürlüğümüzce, </w:t>
      </w:r>
      <w:proofErr w:type="spellStart"/>
      <w:r w:rsidR="001C01CE" w:rsidRPr="008912B1">
        <w:rPr>
          <w:sz w:val="22"/>
          <w:szCs w:val="22"/>
        </w:rPr>
        <w:t>alımyerleri</w:t>
      </w:r>
      <w:proofErr w:type="spellEnd"/>
      <w:r w:rsidR="001C01CE" w:rsidRPr="008912B1">
        <w:rPr>
          <w:sz w:val="22"/>
          <w:szCs w:val="22"/>
        </w:rPr>
        <w:t xml:space="preserve"> ile fabrika arasındaki güzergah Fabrika Müdürlüğü’nce belirlenir </w:t>
      </w:r>
      <w:proofErr w:type="spellStart"/>
      <w:r w:rsidR="001C01CE" w:rsidRPr="008912B1">
        <w:rPr>
          <w:sz w:val="22"/>
          <w:szCs w:val="22"/>
        </w:rPr>
        <w:t>Alımyerlerinin</w:t>
      </w:r>
      <w:proofErr w:type="spellEnd"/>
      <w:r w:rsidR="001C01CE" w:rsidRPr="008912B1">
        <w:rPr>
          <w:sz w:val="22"/>
          <w:szCs w:val="22"/>
        </w:rPr>
        <w:t xml:space="preserve"> fabrikaya olan mesafeleri </w:t>
      </w:r>
      <w:smartTag w:uri="urn:schemas-microsoft-com:office:smarttags" w:element="metricconverter">
        <w:smartTagPr>
          <w:attr w:name="ProductID" w:val="100 metre"/>
        </w:smartTagPr>
        <w:r w:rsidR="001C01CE" w:rsidRPr="008912B1">
          <w:rPr>
            <w:sz w:val="22"/>
            <w:szCs w:val="22"/>
          </w:rPr>
          <w:t>100 metre</w:t>
        </w:r>
      </w:smartTag>
      <w:r w:rsidR="001C01CE" w:rsidRPr="008912B1">
        <w:rPr>
          <w:sz w:val="22"/>
          <w:szCs w:val="22"/>
        </w:rPr>
        <w:t xml:space="preserve"> ve katları olacak şekilde belirlenir. </w:t>
      </w:r>
      <w:smartTag w:uri="urn:schemas-microsoft-com:office:smarttags" w:element="metricconverter">
        <w:smartTagPr>
          <w:attr w:name="ProductID" w:val="49 metre"/>
        </w:smartTagPr>
        <w:r w:rsidR="001C01CE" w:rsidRPr="008912B1">
          <w:rPr>
            <w:sz w:val="22"/>
            <w:szCs w:val="22"/>
          </w:rPr>
          <w:t>49 metre</w:t>
        </w:r>
      </w:smartTag>
      <w:r w:rsidR="001C01CE" w:rsidRPr="008912B1">
        <w:rPr>
          <w:sz w:val="22"/>
          <w:szCs w:val="22"/>
        </w:rPr>
        <w:t xml:space="preserve"> ve altında olanlar alta, </w:t>
      </w:r>
      <w:smartTag w:uri="urn:schemas-microsoft-com:office:smarttags" w:element="metricconverter">
        <w:smartTagPr>
          <w:attr w:name="ProductID" w:val="50 metre"/>
        </w:smartTagPr>
        <w:r w:rsidR="001C01CE" w:rsidRPr="008912B1">
          <w:rPr>
            <w:sz w:val="22"/>
            <w:szCs w:val="22"/>
          </w:rPr>
          <w:t>50 metre</w:t>
        </w:r>
      </w:smartTag>
      <w:r w:rsidR="001C01CE" w:rsidRPr="008912B1">
        <w:rPr>
          <w:sz w:val="22"/>
          <w:szCs w:val="22"/>
        </w:rPr>
        <w:t xml:space="preserve"> ve üzerinde olanlar ise üste tamamlanır. Bu ölçümler sonucunda; </w:t>
      </w:r>
      <w:proofErr w:type="spellStart"/>
      <w:r w:rsidR="001C01CE" w:rsidRPr="008912B1">
        <w:rPr>
          <w:sz w:val="22"/>
          <w:szCs w:val="22"/>
        </w:rPr>
        <w:t>alımyerlerinin</w:t>
      </w:r>
      <w:proofErr w:type="spellEnd"/>
      <w:r w:rsidR="001C01CE" w:rsidRPr="008912B1">
        <w:rPr>
          <w:sz w:val="22"/>
          <w:szCs w:val="22"/>
        </w:rPr>
        <w:t xml:space="preserve"> güzergahı, fabrikaya uzaklığı ve</w:t>
      </w:r>
      <w:r w:rsidR="001C01CE">
        <w:rPr>
          <w:sz w:val="22"/>
          <w:szCs w:val="22"/>
        </w:rPr>
        <w:t xml:space="preserve"> </w:t>
      </w:r>
      <w:r w:rsidR="001C01CE" w:rsidRPr="008912B1">
        <w:rPr>
          <w:sz w:val="22"/>
          <w:szCs w:val="22"/>
        </w:rPr>
        <w:t xml:space="preserve">hangi mesafe grubunda olduğu ilgili fabrikaca belirlenir ve belirlenen bu mesafeler üzerinden nakliye ücreti ödenir. </w:t>
      </w:r>
    </w:p>
    <w:p w:rsidR="006251FF" w:rsidRDefault="00036ACD" w:rsidP="001C01CE">
      <w:pPr>
        <w:widowControl w:val="0"/>
        <w:snapToGrid w:val="0"/>
        <w:jc w:val="both"/>
        <w:rPr>
          <w:sz w:val="22"/>
          <w:szCs w:val="22"/>
        </w:rPr>
      </w:pPr>
      <w:r>
        <w:rPr>
          <w:sz w:val="22"/>
          <w:szCs w:val="22"/>
        </w:rPr>
        <w:t>6</w:t>
      </w:r>
      <w:r w:rsidR="001C01CE">
        <w:rPr>
          <w:sz w:val="22"/>
          <w:szCs w:val="22"/>
        </w:rPr>
        <w:t xml:space="preserve">- </w:t>
      </w:r>
      <w:proofErr w:type="spellStart"/>
      <w:r w:rsidR="001C01CE" w:rsidRPr="008912B1">
        <w:rPr>
          <w:sz w:val="22"/>
          <w:szCs w:val="22"/>
        </w:rPr>
        <w:t>Alımyerinin</w:t>
      </w:r>
      <w:proofErr w:type="spellEnd"/>
      <w:r w:rsidR="001C01CE" w:rsidRPr="008912B1">
        <w:rPr>
          <w:sz w:val="22"/>
          <w:szCs w:val="22"/>
        </w:rPr>
        <w:t xml:space="preserve"> belirlenen mevcut mesafesinin, yeni yollar yapılması veya başka bir nedenle kalıcı olarak değişmesi </w:t>
      </w:r>
      <w:r w:rsidR="001C01CE">
        <w:rPr>
          <w:sz w:val="22"/>
          <w:szCs w:val="22"/>
        </w:rPr>
        <w:t xml:space="preserve">veya yeni bir </w:t>
      </w:r>
      <w:proofErr w:type="spellStart"/>
      <w:r w:rsidR="001C01CE">
        <w:rPr>
          <w:sz w:val="22"/>
          <w:szCs w:val="22"/>
        </w:rPr>
        <w:t>alımyeri</w:t>
      </w:r>
      <w:proofErr w:type="spellEnd"/>
      <w:r w:rsidR="001C01CE">
        <w:rPr>
          <w:sz w:val="22"/>
          <w:szCs w:val="22"/>
        </w:rPr>
        <w:t xml:space="preserve"> yapılması </w:t>
      </w:r>
      <w:r w:rsidR="001C01CE" w:rsidRPr="008912B1">
        <w:rPr>
          <w:sz w:val="22"/>
          <w:szCs w:val="22"/>
        </w:rPr>
        <w:t xml:space="preserve">halinde; </w:t>
      </w:r>
      <w:proofErr w:type="spellStart"/>
      <w:r w:rsidR="001C01CE" w:rsidRPr="008912B1">
        <w:rPr>
          <w:sz w:val="22"/>
          <w:szCs w:val="22"/>
        </w:rPr>
        <w:t>alımyeri</w:t>
      </w:r>
      <w:proofErr w:type="spellEnd"/>
      <w:r w:rsidR="001C01CE" w:rsidRPr="008912B1">
        <w:rPr>
          <w:sz w:val="22"/>
          <w:szCs w:val="22"/>
        </w:rPr>
        <w:t xml:space="preserve"> mesafesi</w:t>
      </w:r>
      <w:r w:rsidR="006251FF">
        <w:rPr>
          <w:sz w:val="22"/>
          <w:szCs w:val="22"/>
        </w:rPr>
        <w:t>,</w:t>
      </w:r>
      <w:r w:rsidR="001C01CE" w:rsidRPr="008912B1">
        <w:rPr>
          <w:sz w:val="22"/>
          <w:szCs w:val="22"/>
        </w:rPr>
        <w:t xml:space="preserve"> yukarıda belirtilen esaslara göre </w:t>
      </w:r>
      <w:r w:rsidR="001C01CE">
        <w:rPr>
          <w:sz w:val="22"/>
          <w:szCs w:val="22"/>
        </w:rPr>
        <w:t xml:space="preserve">fabrika tarafından </w:t>
      </w:r>
      <w:r w:rsidR="001C01CE" w:rsidRPr="008912B1">
        <w:rPr>
          <w:sz w:val="22"/>
          <w:szCs w:val="22"/>
        </w:rPr>
        <w:t>yeniden</w:t>
      </w:r>
      <w:r w:rsidR="001C01CE">
        <w:rPr>
          <w:sz w:val="22"/>
          <w:szCs w:val="22"/>
        </w:rPr>
        <w:t xml:space="preserve"> </w:t>
      </w:r>
      <w:r w:rsidR="001C01CE" w:rsidRPr="008912B1">
        <w:rPr>
          <w:sz w:val="22"/>
          <w:szCs w:val="22"/>
        </w:rPr>
        <w:t>tespit edilir ve</w:t>
      </w:r>
      <w:r w:rsidR="006251FF">
        <w:rPr>
          <w:sz w:val="22"/>
          <w:szCs w:val="22"/>
        </w:rPr>
        <w:t xml:space="preserve"> tespit edilen yeni mesafe </w:t>
      </w:r>
      <w:r w:rsidR="006251FF" w:rsidRPr="008912B1">
        <w:rPr>
          <w:sz w:val="22"/>
          <w:szCs w:val="22"/>
        </w:rPr>
        <w:t>Çay Tarım Dairesi Başkanlığı’na bildirilir.</w:t>
      </w:r>
      <w:r w:rsidR="006251FF">
        <w:rPr>
          <w:sz w:val="22"/>
          <w:szCs w:val="22"/>
        </w:rPr>
        <w:t xml:space="preserve"> Çay Tarım Dairesi Başkanlığı tarafından yeni mesafe </w:t>
      </w:r>
      <w:proofErr w:type="spellStart"/>
      <w:r w:rsidR="006251FF">
        <w:rPr>
          <w:sz w:val="22"/>
          <w:szCs w:val="22"/>
        </w:rPr>
        <w:t>ÇAYBİS’e</w:t>
      </w:r>
      <w:proofErr w:type="spellEnd"/>
      <w:r w:rsidR="006251FF">
        <w:rPr>
          <w:sz w:val="22"/>
          <w:szCs w:val="22"/>
        </w:rPr>
        <w:t xml:space="preserve"> kayıt edilir ve </w:t>
      </w:r>
      <w:r w:rsidR="001C01CE">
        <w:rPr>
          <w:sz w:val="22"/>
          <w:szCs w:val="22"/>
        </w:rPr>
        <w:t xml:space="preserve">yeni mesafe üzerinden </w:t>
      </w:r>
      <w:r w:rsidR="006251FF">
        <w:rPr>
          <w:sz w:val="22"/>
          <w:szCs w:val="22"/>
        </w:rPr>
        <w:t xml:space="preserve">fabrikalar tarafından </w:t>
      </w:r>
      <w:r w:rsidR="001C01CE">
        <w:rPr>
          <w:sz w:val="22"/>
          <w:szCs w:val="22"/>
        </w:rPr>
        <w:t>nakliye tahakkuk</w:t>
      </w:r>
      <w:r w:rsidR="006251FF">
        <w:rPr>
          <w:sz w:val="22"/>
          <w:szCs w:val="22"/>
        </w:rPr>
        <w:t xml:space="preserve">ları </w:t>
      </w:r>
      <w:r w:rsidR="001C01CE">
        <w:rPr>
          <w:sz w:val="22"/>
          <w:szCs w:val="22"/>
        </w:rPr>
        <w:t>yapılır</w:t>
      </w:r>
      <w:r w:rsidR="001C01CE" w:rsidRPr="008912B1">
        <w:rPr>
          <w:sz w:val="22"/>
          <w:szCs w:val="22"/>
        </w:rPr>
        <w:t>.</w:t>
      </w:r>
      <w:r w:rsidR="0007409F">
        <w:rPr>
          <w:sz w:val="22"/>
          <w:szCs w:val="22"/>
        </w:rPr>
        <w:t xml:space="preserve"> </w:t>
      </w:r>
    </w:p>
    <w:p w:rsidR="001C01CE" w:rsidRDefault="00036ACD" w:rsidP="001C01CE">
      <w:pPr>
        <w:widowControl w:val="0"/>
        <w:snapToGrid w:val="0"/>
        <w:jc w:val="both"/>
        <w:rPr>
          <w:sz w:val="22"/>
          <w:szCs w:val="22"/>
        </w:rPr>
      </w:pPr>
      <w:r>
        <w:rPr>
          <w:sz w:val="22"/>
          <w:szCs w:val="22"/>
        </w:rPr>
        <w:t>7</w:t>
      </w:r>
      <w:r w:rsidR="001C01CE">
        <w:rPr>
          <w:sz w:val="22"/>
          <w:szCs w:val="22"/>
        </w:rPr>
        <w:t xml:space="preserve">- </w:t>
      </w:r>
      <w:proofErr w:type="spellStart"/>
      <w:r w:rsidR="001C01CE" w:rsidRPr="008912B1">
        <w:rPr>
          <w:sz w:val="22"/>
          <w:szCs w:val="22"/>
        </w:rPr>
        <w:t>Alımyerleri</w:t>
      </w:r>
      <w:proofErr w:type="spellEnd"/>
      <w:r w:rsidR="001C01CE" w:rsidRPr="008912B1">
        <w:rPr>
          <w:sz w:val="22"/>
          <w:szCs w:val="22"/>
        </w:rPr>
        <w:t xml:space="preserve"> için belirlenen güzergahtan geçici bir süre için herhangi bir nedenle fabrikaya yaş çay </w:t>
      </w:r>
      <w:r w:rsidR="006251FF">
        <w:rPr>
          <w:sz w:val="22"/>
          <w:szCs w:val="22"/>
        </w:rPr>
        <w:t>t</w:t>
      </w:r>
      <w:r w:rsidR="001C01CE" w:rsidRPr="008912B1">
        <w:rPr>
          <w:sz w:val="22"/>
          <w:szCs w:val="22"/>
        </w:rPr>
        <w:t xml:space="preserve">aşınamaması durumunda; Fabrika Müdürlüğü yeni güzergahı belirler ve bu güzergah üzerinden yaş çay nakliyesi yapılır. Güzergah değiştirilmesi sonucunda oluşacak </w:t>
      </w:r>
      <w:r w:rsidR="00865150">
        <w:rPr>
          <w:sz w:val="22"/>
          <w:szCs w:val="22"/>
        </w:rPr>
        <w:t xml:space="preserve">yeni </w:t>
      </w:r>
      <w:r w:rsidR="001C01CE" w:rsidRPr="008912B1">
        <w:rPr>
          <w:sz w:val="22"/>
          <w:szCs w:val="22"/>
        </w:rPr>
        <w:t>mesafe nedeniyle</w:t>
      </w:r>
      <w:r w:rsidR="000F5C3C">
        <w:rPr>
          <w:sz w:val="22"/>
          <w:szCs w:val="22"/>
        </w:rPr>
        <w:t>,</w:t>
      </w:r>
      <w:r w:rsidR="001C01CE" w:rsidRPr="008912B1">
        <w:rPr>
          <w:sz w:val="22"/>
          <w:szCs w:val="22"/>
        </w:rPr>
        <w:t xml:space="preserve"> nakliye ücretlerinde bir değişiklik olacaksa; Fabrika Müdürlüğünce Genel Müdürlüğümüzden önceden “ONAY” istenir.</w:t>
      </w:r>
      <w:r w:rsidR="006251FF">
        <w:rPr>
          <w:sz w:val="22"/>
          <w:szCs w:val="22"/>
        </w:rPr>
        <w:t xml:space="preserve"> “ ONAY” verilmesi halinde; yeni mesafe ÇAY Tarım Dairesi Başkanlığı tarafından ÇAYBİS’ işlenir ve yeni mesafe üzerinden nakliye tahakkuku yapılır. Eski güzergaha dönülmesi halinde durum yazı ile Çay Tarım Dairesi Başkanlığına bildirilir ve Başkanlık tarafından da eski mesafe </w:t>
      </w:r>
      <w:proofErr w:type="spellStart"/>
      <w:r w:rsidR="006251FF">
        <w:rPr>
          <w:sz w:val="22"/>
          <w:szCs w:val="22"/>
        </w:rPr>
        <w:t>ÇAYBİS’e</w:t>
      </w:r>
      <w:proofErr w:type="spellEnd"/>
      <w:r w:rsidR="006251FF">
        <w:rPr>
          <w:sz w:val="22"/>
          <w:szCs w:val="22"/>
        </w:rPr>
        <w:t xml:space="preserve"> kayıt edilir. </w:t>
      </w:r>
    </w:p>
    <w:p w:rsidR="001C01CE" w:rsidRDefault="00036ACD" w:rsidP="001C01CE">
      <w:pPr>
        <w:widowControl w:val="0"/>
        <w:snapToGrid w:val="0"/>
        <w:jc w:val="both"/>
        <w:rPr>
          <w:sz w:val="22"/>
          <w:szCs w:val="22"/>
        </w:rPr>
      </w:pPr>
      <w:r>
        <w:rPr>
          <w:sz w:val="22"/>
          <w:szCs w:val="22"/>
        </w:rPr>
        <w:t>8</w:t>
      </w:r>
      <w:r w:rsidR="001C01CE">
        <w:rPr>
          <w:sz w:val="22"/>
          <w:szCs w:val="22"/>
        </w:rPr>
        <w:t>-</w:t>
      </w:r>
      <w:r w:rsidR="001C01CE" w:rsidRPr="00116D1E">
        <w:rPr>
          <w:sz w:val="22"/>
          <w:szCs w:val="22"/>
        </w:rPr>
        <w:t xml:space="preserve"> </w:t>
      </w:r>
      <w:r w:rsidR="001C01CE" w:rsidRPr="008912B1">
        <w:rPr>
          <w:sz w:val="22"/>
          <w:szCs w:val="22"/>
        </w:rPr>
        <w:t>Fabrikalar arası yaş çay nakliyesi</w:t>
      </w:r>
      <w:r w:rsidR="007B3F42">
        <w:rPr>
          <w:sz w:val="22"/>
          <w:szCs w:val="22"/>
        </w:rPr>
        <w:t>nde</w:t>
      </w:r>
      <w:r w:rsidR="001C01CE">
        <w:rPr>
          <w:sz w:val="22"/>
          <w:szCs w:val="22"/>
        </w:rPr>
        <w:t>,</w:t>
      </w:r>
      <w:r w:rsidR="001C01CE" w:rsidRPr="008912B1">
        <w:rPr>
          <w:sz w:val="22"/>
          <w:szCs w:val="22"/>
        </w:rPr>
        <w:t xml:space="preserve">  Teşekkülümüz tarafından hazırlanmış </w:t>
      </w:r>
      <w:r w:rsidR="001C01CE">
        <w:rPr>
          <w:sz w:val="22"/>
          <w:szCs w:val="22"/>
        </w:rPr>
        <w:t>İşletmeler</w:t>
      </w:r>
      <w:r w:rsidR="001C01CE" w:rsidRPr="008912B1">
        <w:rPr>
          <w:sz w:val="22"/>
          <w:szCs w:val="22"/>
        </w:rPr>
        <w:t xml:space="preserve"> Arası Mesafe Cetveli dikkate alınır. Fabrikalar arası yaş çay nakliyesinin, 1. ve 2.Grup vasıtalarla yapılması esastır. Ancak zorunlu hallerde,  3.Grup vasıtalarla da yaş çay nakledilebilir. Bu yetki Fabrika Müdürlüğüne aittir.</w:t>
      </w:r>
      <w:r w:rsidR="00C458B5">
        <w:rPr>
          <w:sz w:val="22"/>
          <w:szCs w:val="22"/>
        </w:rPr>
        <w:t xml:space="preserve"> </w:t>
      </w:r>
    </w:p>
    <w:p w:rsidR="003C3858" w:rsidRDefault="003C3858" w:rsidP="001C01CE">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520B8C" w:rsidRDefault="00520B8C" w:rsidP="00C458B5">
      <w:pPr>
        <w:widowControl w:val="0"/>
        <w:snapToGrid w:val="0"/>
        <w:jc w:val="both"/>
        <w:rPr>
          <w:sz w:val="22"/>
          <w:szCs w:val="22"/>
        </w:rPr>
      </w:pPr>
    </w:p>
    <w:p w:rsidR="00245559" w:rsidRPr="005A2D12" w:rsidRDefault="00C458B5" w:rsidP="00C458B5">
      <w:pPr>
        <w:widowControl w:val="0"/>
        <w:snapToGrid w:val="0"/>
        <w:jc w:val="both"/>
        <w:rPr>
          <w:sz w:val="22"/>
          <w:szCs w:val="22"/>
        </w:rPr>
      </w:pPr>
      <w:r w:rsidRPr="005A2D12">
        <w:rPr>
          <w:sz w:val="22"/>
          <w:szCs w:val="22"/>
        </w:rPr>
        <w:lastRenderedPageBreak/>
        <w:t xml:space="preserve">9- Fabrikalar arası yaş çay nakliyesinde mesafe ücretinin tespitinde, yaş çay yüklü vasıtanın ait olduğu fabrika ile boşaltıldığı fabrikaya olan uzaklığı esas alınır. Herhangi bir nedenle gönderildiği fabrikada yaş çay yüklü vasıtanın boşaltılamayıp, bir başka fabrikaya gönderilmesi ve orada boşaltılması halinde, ilave </w:t>
      </w:r>
      <w:r w:rsidR="004F40D7" w:rsidRPr="005A2D12">
        <w:rPr>
          <w:sz w:val="22"/>
          <w:szCs w:val="22"/>
        </w:rPr>
        <w:t xml:space="preserve"> </w:t>
      </w:r>
      <w:r w:rsidR="000615E2" w:rsidRPr="005A2D12">
        <w:rPr>
          <w:sz w:val="22"/>
          <w:szCs w:val="22"/>
        </w:rPr>
        <w:t xml:space="preserve">km. </w:t>
      </w:r>
      <w:r w:rsidR="004F40D7" w:rsidRPr="005A2D12">
        <w:rPr>
          <w:sz w:val="22"/>
          <w:szCs w:val="22"/>
        </w:rPr>
        <w:t>ücret</w:t>
      </w:r>
      <w:r w:rsidR="000615E2" w:rsidRPr="005A2D12">
        <w:rPr>
          <w:sz w:val="22"/>
          <w:szCs w:val="22"/>
        </w:rPr>
        <w:t xml:space="preserve">i ödenmez. Gönderildiği fabrikada herhangi bir nedenle boşaltılamayıp tekrar fabrikasına geri dönen vasıtalar için </w:t>
      </w:r>
      <w:r w:rsidR="002F2EF1" w:rsidRPr="005A2D12">
        <w:rPr>
          <w:sz w:val="22"/>
          <w:szCs w:val="22"/>
        </w:rPr>
        <w:t xml:space="preserve">de </w:t>
      </w:r>
      <w:r w:rsidR="000615E2" w:rsidRPr="005A2D12">
        <w:rPr>
          <w:sz w:val="22"/>
          <w:szCs w:val="22"/>
        </w:rPr>
        <w:t>aktarma ücreti</w:t>
      </w:r>
      <w:r w:rsidR="002F2EF1" w:rsidRPr="005A2D12">
        <w:rPr>
          <w:sz w:val="22"/>
          <w:szCs w:val="22"/>
        </w:rPr>
        <w:t xml:space="preserve"> (Kontak </w:t>
      </w:r>
      <w:proofErr w:type="spellStart"/>
      <w:r w:rsidR="002F2EF1" w:rsidRPr="005A2D12">
        <w:rPr>
          <w:sz w:val="22"/>
          <w:szCs w:val="22"/>
        </w:rPr>
        <w:t>Açma+Km.Ücreti</w:t>
      </w:r>
      <w:proofErr w:type="spellEnd"/>
      <w:r w:rsidR="002F2EF1" w:rsidRPr="005A2D12">
        <w:rPr>
          <w:sz w:val="22"/>
          <w:szCs w:val="22"/>
        </w:rPr>
        <w:t>)</w:t>
      </w:r>
      <w:r w:rsidR="000615E2" w:rsidRPr="005A2D12">
        <w:rPr>
          <w:sz w:val="22"/>
          <w:szCs w:val="22"/>
        </w:rPr>
        <w:t xml:space="preserve"> ödenmez.</w:t>
      </w:r>
      <w:r w:rsidRPr="005A2D12">
        <w:rPr>
          <w:sz w:val="22"/>
          <w:szCs w:val="22"/>
        </w:rPr>
        <w:t xml:space="preserve"> </w:t>
      </w:r>
    </w:p>
    <w:p w:rsidR="00BC36A4" w:rsidRDefault="00BC36A4" w:rsidP="00BC36A4">
      <w:pPr>
        <w:jc w:val="both"/>
        <w:rPr>
          <w:b/>
          <w:sz w:val="22"/>
          <w:szCs w:val="22"/>
        </w:rPr>
      </w:pPr>
    </w:p>
    <w:p w:rsidR="001C01CE" w:rsidRPr="005A2D12" w:rsidRDefault="00B349D8" w:rsidP="00BC36A4">
      <w:pPr>
        <w:jc w:val="both"/>
        <w:rPr>
          <w:b/>
          <w:sz w:val="22"/>
          <w:szCs w:val="22"/>
        </w:rPr>
      </w:pPr>
      <w:r w:rsidRPr="005A2D12">
        <w:rPr>
          <w:b/>
          <w:sz w:val="22"/>
          <w:szCs w:val="22"/>
        </w:rPr>
        <w:t>C</w:t>
      </w:r>
      <w:r w:rsidR="001C01CE" w:rsidRPr="005A2D12">
        <w:rPr>
          <w:b/>
          <w:sz w:val="22"/>
          <w:szCs w:val="22"/>
        </w:rPr>
        <w:t xml:space="preserve">- </w:t>
      </w:r>
      <w:r w:rsidR="00185287" w:rsidRPr="005A2D12">
        <w:rPr>
          <w:b/>
          <w:sz w:val="22"/>
          <w:szCs w:val="22"/>
        </w:rPr>
        <w:t xml:space="preserve">KUSURLU DAVRANIŞLAR HALİNDE YAPILACAK İŞLEMLER: </w:t>
      </w:r>
    </w:p>
    <w:p w:rsidR="00556D97" w:rsidRPr="005A2D12" w:rsidRDefault="001C01CE" w:rsidP="001C01CE">
      <w:pPr>
        <w:jc w:val="both"/>
        <w:rPr>
          <w:sz w:val="22"/>
          <w:szCs w:val="22"/>
        </w:rPr>
      </w:pPr>
      <w:r w:rsidRPr="005A2D12">
        <w:rPr>
          <w:sz w:val="22"/>
          <w:szCs w:val="22"/>
        </w:rPr>
        <w:t xml:space="preserve">1- % 10 taşıma </w:t>
      </w:r>
      <w:r w:rsidR="00F70E97" w:rsidRPr="005A2D12">
        <w:rPr>
          <w:sz w:val="22"/>
          <w:szCs w:val="22"/>
        </w:rPr>
        <w:t xml:space="preserve">veya yükleme </w:t>
      </w:r>
      <w:r w:rsidRPr="005A2D12">
        <w:rPr>
          <w:sz w:val="22"/>
          <w:szCs w:val="22"/>
        </w:rPr>
        <w:t xml:space="preserve">toleransının altında yaş çay taşınması </w:t>
      </w:r>
      <w:r w:rsidR="00F70E97" w:rsidRPr="005A2D12">
        <w:rPr>
          <w:sz w:val="22"/>
          <w:szCs w:val="22"/>
        </w:rPr>
        <w:t xml:space="preserve">veya yüklenmesi </w:t>
      </w:r>
      <w:r w:rsidRPr="005A2D12">
        <w:rPr>
          <w:sz w:val="22"/>
          <w:szCs w:val="22"/>
        </w:rPr>
        <w:t xml:space="preserve">halinde, Fabrika Yönetimi tarafından bu durumun sebebi araştırılır. Araştırma sonucunda rapor düzenlenir. Düzenlenen raporda % 10 taşıma toleransının altında çay taşınmasının müsebbibinin </w:t>
      </w:r>
      <w:r w:rsidR="00BD31E4" w:rsidRPr="005A2D12">
        <w:rPr>
          <w:sz w:val="22"/>
          <w:szCs w:val="22"/>
        </w:rPr>
        <w:t>yüklenici</w:t>
      </w:r>
      <w:r w:rsidR="00E105CC" w:rsidRPr="005A2D12">
        <w:rPr>
          <w:sz w:val="22"/>
          <w:szCs w:val="22"/>
        </w:rPr>
        <w:t xml:space="preserve"> olduğu belirlenmiş</w:t>
      </w:r>
      <w:r w:rsidRPr="005A2D12">
        <w:rPr>
          <w:sz w:val="22"/>
          <w:szCs w:val="22"/>
        </w:rPr>
        <w:t xml:space="preserve"> ise;  </w:t>
      </w:r>
      <w:r w:rsidR="00556D97" w:rsidRPr="005A2D12">
        <w:rPr>
          <w:sz w:val="22"/>
          <w:szCs w:val="22"/>
        </w:rPr>
        <w:t xml:space="preserve"> </w:t>
      </w:r>
    </w:p>
    <w:p w:rsidR="00556D97" w:rsidRPr="005A2D12" w:rsidRDefault="00556D97" w:rsidP="00556D97">
      <w:pPr>
        <w:ind w:firstLine="709"/>
        <w:jc w:val="both"/>
        <w:rPr>
          <w:sz w:val="22"/>
          <w:szCs w:val="22"/>
        </w:rPr>
      </w:pPr>
      <w:r w:rsidRPr="005A2D12">
        <w:rPr>
          <w:sz w:val="22"/>
          <w:szCs w:val="22"/>
        </w:rPr>
        <w:t>a) Vasıta şoförünün müsebbip olması halinde; Yükleniciye,</w:t>
      </w:r>
      <w:r w:rsidR="001C01CE" w:rsidRPr="005A2D12">
        <w:rPr>
          <w:sz w:val="22"/>
          <w:szCs w:val="22"/>
        </w:rPr>
        <w:t xml:space="preserve"> </w:t>
      </w:r>
      <w:r w:rsidR="00393A6E" w:rsidRPr="005A2D12">
        <w:rPr>
          <w:sz w:val="22"/>
          <w:szCs w:val="22"/>
        </w:rPr>
        <w:t xml:space="preserve">yalnızca </w:t>
      </w:r>
      <w:r w:rsidR="00E105CC" w:rsidRPr="005A2D12">
        <w:rPr>
          <w:sz w:val="22"/>
          <w:szCs w:val="22"/>
        </w:rPr>
        <w:t>o sefer ücretin</w:t>
      </w:r>
      <w:r w:rsidRPr="005A2D12">
        <w:rPr>
          <w:sz w:val="22"/>
          <w:szCs w:val="22"/>
        </w:rPr>
        <w:t xml:space="preserve">in </w:t>
      </w:r>
      <w:r w:rsidR="00E105CC" w:rsidRPr="004B3422">
        <w:rPr>
          <w:sz w:val="22"/>
          <w:szCs w:val="22"/>
          <w:u w:val="single"/>
        </w:rPr>
        <w:t xml:space="preserve">% </w:t>
      </w:r>
      <w:r w:rsidR="00BB3BD7" w:rsidRPr="004B3422">
        <w:rPr>
          <w:sz w:val="22"/>
          <w:szCs w:val="22"/>
          <w:u w:val="single"/>
        </w:rPr>
        <w:t>50’si</w:t>
      </w:r>
      <w:r w:rsidRPr="005A2D12">
        <w:rPr>
          <w:sz w:val="22"/>
          <w:szCs w:val="22"/>
          <w:u w:val="single"/>
        </w:rPr>
        <w:t xml:space="preserve"> oranında</w:t>
      </w:r>
      <w:r w:rsidR="00E105CC" w:rsidRPr="005A2D12">
        <w:rPr>
          <w:sz w:val="22"/>
          <w:szCs w:val="22"/>
        </w:rPr>
        <w:t xml:space="preserve"> eksik ödeme yapıl</w:t>
      </w:r>
      <w:r w:rsidR="007B3F42" w:rsidRPr="005A2D12">
        <w:rPr>
          <w:sz w:val="22"/>
          <w:szCs w:val="22"/>
        </w:rPr>
        <w:t>mak suretiyle para cezası uygulanır.</w:t>
      </w:r>
      <w:r w:rsidR="00393A6E" w:rsidRPr="005A2D12">
        <w:rPr>
          <w:sz w:val="22"/>
          <w:szCs w:val="22"/>
        </w:rPr>
        <w:t xml:space="preserve"> Aynı vasıta aktarma olarak gönderilmiş ise; Aktarma Kontak açma ve Aktarma Km. tutarları ödenir.</w:t>
      </w:r>
    </w:p>
    <w:p w:rsidR="00556D97" w:rsidRPr="005A2D12" w:rsidRDefault="00556D97" w:rsidP="00556D97">
      <w:pPr>
        <w:ind w:firstLine="709"/>
        <w:jc w:val="both"/>
        <w:rPr>
          <w:sz w:val="22"/>
          <w:szCs w:val="22"/>
        </w:rPr>
      </w:pPr>
      <w:r w:rsidRPr="005A2D12">
        <w:rPr>
          <w:sz w:val="22"/>
          <w:szCs w:val="22"/>
        </w:rPr>
        <w:t xml:space="preserve">b) Yükleme işçilerinin sorumlu olması halinde; yükleniciye, o sefere ait yükleme tutarının  </w:t>
      </w:r>
      <w:r w:rsidR="00BB3BD7" w:rsidRPr="004B3422">
        <w:rPr>
          <w:sz w:val="22"/>
          <w:szCs w:val="22"/>
          <w:u w:val="single"/>
        </w:rPr>
        <w:t xml:space="preserve">% </w:t>
      </w:r>
      <w:r w:rsidR="00442EAA">
        <w:rPr>
          <w:sz w:val="22"/>
          <w:szCs w:val="22"/>
          <w:u w:val="single"/>
        </w:rPr>
        <w:t>7</w:t>
      </w:r>
      <w:r w:rsidR="00BB3BD7" w:rsidRPr="004B3422">
        <w:rPr>
          <w:sz w:val="22"/>
          <w:szCs w:val="22"/>
          <w:u w:val="single"/>
        </w:rPr>
        <w:t>0’si</w:t>
      </w:r>
      <w:r w:rsidRPr="00BB3BD7">
        <w:rPr>
          <w:color w:val="FF0000"/>
          <w:sz w:val="22"/>
          <w:szCs w:val="22"/>
        </w:rPr>
        <w:t xml:space="preserve"> </w:t>
      </w:r>
      <w:r w:rsidRPr="005A2D12">
        <w:rPr>
          <w:sz w:val="22"/>
          <w:szCs w:val="22"/>
        </w:rPr>
        <w:t>oranında eksik ödeme yapılmak suretiyle para cezası uygulanır.</w:t>
      </w:r>
    </w:p>
    <w:p w:rsidR="00393A6E" w:rsidRPr="005A2D12" w:rsidRDefault="00556D97" w:rsidP="00556D97">
      <w:pPr>
        <w:ind w:firstLine="709"/>
        <w:jc w:val="both"/>
        <w:rPr>
          <w:sz w:val="22"/>
          <w:szCs w:val="22"/>
        </w:rPr>
      </w:pPr>
      <w:r w:rsidRPr="005A2D12">
        <w:rPr>
          <w:sz w:val="22"/>
          <w:szCs w:val="22"/>
        </w:rPr>
        <w:t>c)</w:t>
      </w:r>
      <w:r w:rsidR="007B3F42" w:rsidRPr="005A2D12">
        <w:rPr>
          <w:sz w:val="22"/>
          <w:szCs w:val="22"/>
        </w:rPr>
        <w:t xml:space="preserve"> </w:t>
      </w:r>
      <w:r w:rsidR="00BE5224" w:rsidRPr="005A2D12">
        <w:rPr>
          <w:sz w:val="22"/>
          <w:szCs w:val="22"/>
        </w:rPr>
        <w:t>% 10 Taşıma</w:t>
      </w:r>
      <w:r w:rsidRPr="005A2D12">
        <w:rPr>
          <w:sz w:val="22"/>
          <w:szCs w:val="22"/>
        </w:rPr>
        <w:t xml:space="preserve"> veya yükleme</w:t>
      </w:r>
      <w:r w:rsidR="00BE5224" w:rsidRPr="005A2D12">
        <w:rPr>
          <w:sz w:val="22"/>
          <w:szCs w:val="22"/>
        </w:rPr>
        <w:t xml:space="preserve"> toleransının altında kalınması; fabrikadaki tartımda su firesi düşüldükten sonra oluşuyorsa para cezası uygulanmaz. </w:t>
      </w:r>
    </w:p>
    <w:p w:rsidR="001C01CE" w:rsidRPr="005A2D12" w:rsidRDefault="00393A6E" w:rsidP="00556D97">
      <w:pPr>
        <w:ind w:firstLine="709"/>
        <w:jc w:val="both"/>
        <w:rPr>
          <w:sz w:val="22"/>
          <w:szCs w:val="22"/>
        </w:rPr>
      </w:pPr>
      <w:r w:rsidRPr="005A2D12">
        <w:rPr>
          <w:sz w:val="22"/>
          <w:szCs w:val="22"/>
        </w:rPr>
        <w:t xml:space="preserve">d) </w:t>
      </w:r>
      <w:r w:rsidR="00BD31E4" w:rsidRPr="005A2D12">
        <w:rPr>
          <w:sz w:val="22"/>
          <w:szCs w:val="22"/>
        </w:rPr>
        <w:t>Taşı</w:t>
      </w:r>
      <w:r w:rsidR="007275DA" w:rsidRPr="005A2D12">
        <w:rPr>
          <w:sz w:val="22"/>
          <w:szCs w:val="22"/>
        </w:rPr>
        <w:t>m</w:t>
      </w:r>
      <w:r w:rsidR="00BD31E4" w:rsidRPr="005A2D12">
        <w:rPr>
          <w:sz w:val="22"/>
          <w:szCs w:val="22"/>
        </w:rPr>
        <w:t>adan</w:t>
      </w:r>
      <w:r w:rsidR="001C01CE" w:rsidRPr="005A2D12">
        <w:rPr>
          <w:sz w:val="22"/>
          <w:szCs w:val="22"/>
        </w:rPr>
        <w:t xml:space="preserve"> kaynaklanan </w:t>
      </w:r>
      <w:r w:rsidRPr="005A2D12">
        <w:rPr>
          <w:sz w:val="22"/>
          <w:szCs w:val="22"/>
        </w:rPr>
        <w:t>ceza tutarları</w:t>
      </w:r>
      <w:r w:rsidR="001C01CE" w:rsidRPr="005A2D12">
        <w:rPr>
          <w:sz w:val="22"/>
          <w:szCs w:val="22"/>
        </w:rPr>
        <w:t xml:space="preserve"> nakliye bordrosundan</w:t>
      </w:r>
      <w:r w:rsidR="00BD31E4" w:rsidRPr="005A2D12">
        <w:rPr>
          <w:sz w:val="22"/>
          <w:szCs w:val="22"/>
        </w:rPr>
        <w:t xml:space="preserve">, yükleme işçilerinden kaynaklanan </w:t>
      </w:r>
      <w:r w:rsidRPr="005A2D12">
        <w:rPr>
          <w:sz w:val="22"/>
          <w:szCs w:val="22"/>
        </w:rPr>
        <w:t>ceza tutarları ise</w:t>
      </w:r>
      <w:r w:rsidR="00BD31E4" w:rsidRPr="005A2D12">
        <w:rPr>
          <w:sz w:val="22"/>
          <w:szCs w:val="22"/>
        </w:rPr>
        <w:t xml:space="preserve"> yükleme bordrosundan</w:t>
      </w:r>
      <w:r w:rsidR="001C01CE" w:rsidRPr="005A2D12">
        <w:rPr>
          <w:sz w:val="22"/>
          <w:szCs w:val="22"/>
        </w:rPr>
        <w:t xml:space="preserve"> kesilir.</w:t>
      </w:r>
    </w:p>
    <w:p w:rsidR="001C01CE" w:rsidRPr="005A2D12" w:rsidRDefault="001C01CE" w:rsidP="001C01CE">
      <w:pPr>
        <w:jc w:val="both"/>
        <w:rPr>
          <w:sz w:val="22"/>
          <w:szCs w:val="22"/>
        </w:rPr>
      </w:pPr>
      <w:r w:rsidRPr="005A2D12">
        <w:rPr>
          <w:sz w:val="22"/>
          <w:szCs w:val="22"/>
        </w:rPr>
        <w:t xml:space="preserve">2- % 10 </w:t>
      </w:r>
      <w:r w:rsidR="00BD31E4" w:rsidRPr="005A2D12">
        <w:rPr>
          <w:sz w:val="22"/>
          <w:szCs w:val="22"/>
        </w:rPr>
        <w:t>t</w:t>
      </w:r>
      <w:r w:rsidRPr="005A2D12">
        <w:rPr>
          <w:sz w:val="22"/>
          <w:szCs w:val="22"/>
        </w:rPr>
        <w:t>aşıma</w:t>
      </w:r>
      <w:r w:rsidR="00BD31E4" w:rsidRPr="005A2D12">
        <w:rPr>
          <w:sz w:val="22"/>
          <w:szCs w:val="22"/>
        </w:rPr>
        <w:t xml:space="preserve"> veya yükleme</w:t>
      </w:r>
      <w:r w:rsidRPr="005A2D12">
        <w:rPr>
          <w:sz w:val="22"/>
          <w:szCs w:val="22"/>
        </w:rPr>
        <w:t xml:space="preserve"> toleransının üzerinde yaş çay taşınması</w:t>
      </w:r>
      <w:r w:rsidR="00BD31E4" w:rsidRPr="005A2D12">
        <w:rPr>
          <w:sz w:val="22"/>
          <w:szCs w:val="22"/>
        </w:rPr>
        <w:t xml:space="preserve"> veya yüklenmesi</w:t>
      </w:r>
      <w:r w:rsidRPr="005A2D12">
        <w:rPr>
          <w:sz w:val="22"/>
          <w:szCs w:val="22"/>
        </w:rPr>
        <w:t xml:space="preserve"> halinde </w:t>
      </w:r>
      <w:r w:rsidR="00655CFA" w:rsidRPr="005A2D12">
        <w:rPr>
          <w:sz w:val="22"/>
          <w:szCs w:val="22"/>
        </w:rPr>
        <w:t>bir yaptırım uygulanmaz.</w:t>
      </w:r>
      <w:r w:rsidRPr="005A2D12">
        <w:rPr>
          <w:sz w:val="22"/>
          <w:szCs w:val="22"/>
        </w:rPr>
        <w:t xml:space="preserve"> Ancak % 10 taşıma toleransının</w:t>
      </w:r>
      <w:r w:rsidR="00BD31E4" w:rsidRPr="005A2D12">
        <w:rPr>
          <w:sz w:val="22"/>
          <w:szCs w:val="22"/>
        </w:rPr>
        <w:t xml:space="preserve"> veya yükleme toleransının</w:t>
      </w:r>
      <w:r w:rsidRPr="005A2D12">
        <w:rPr>
          <w:sz w:val="22"/>
          <w:szCs w:val="22"/>
        </w:rPr>
        <w:t xml:space="preserve"> üzerinde yaş çay taşınması </w:t>
      </w:r>
      <w:r w:rsidR="00BD31E4" w:rsidRPr="005A2D12">
        <w:rPr>
          <w:sz w:val="22"/>
          <w:szCs w:val="22"/>
        </w:rPr>
        <w:t xml:space="preserve">veya yüklenmesi </w:t>
      </w:r>
      <w:r w:rsidRPr="005A2D12">
        <w:rPr>
          <w:sz w:val="22"/>
          <w:szCs w:val="22"/>
        </w:rPr>
        <w:t>nedeniyle</w:t>
      </w:r>
      <w:r w:rsidR="009F28F5" w:rsidRPr="005A2D12">
        <w:rPr>
          <w:sz w:val="22"/>
          <w:szCs w:val="22"/>
        </w:rPr>
        <w:t xml:space="preserve"> ya da herhangi bir nedenden dolayı</w:t>
      </w:r>
      <w:r w:rsidRPr="005A2D12">
        <w:rPr>
          <w:sz w:val="22"/>
          <w:szCs w:val="22"/>
        </w:rPr>
        <w:t xml:space="preserve"> </w:t>
      </w:r>
      <w:r w:rsidR="009F28F5" w:rsidRPr="005A2D12">
        <w:rPr>
          <w:sz w:val="22"/>
          <w:szCs w:val="22"/>
        </w:rPr>
        <w:t xml:space="preserve">araç içerisindeki </w:t>
      </w:r>
      <w:r w:rsidRPr="005A2D12">
        <w:rPr>
          <w:sz w:val="22"/>
          <w:szCs w:val="22"/>
        </w:rPr>
        <w:t xml:space="preserve">yaş çayda yanma veya herhangi bir olumsuzluk meydana gelmiş ve yaş çay üretime verilemez duruma gelmiş ise; bunun sebebi araştırılır. Araştırma sonucunda rapor düzenlenir. Düzenlenen raporda bu durumun müsebbibinin </w:t>
      </w:r>
      <w:r w:rsidR="00BD31E4" w:rsidRPr="005A2D12">
        <w:rPr>
          <w:sz w:val="22"/>
          <w:szCs w:val="22"/>
        </w:rPr>
        <w:t>yüklenici</w:t>
      </w:r>
      <w:r w:rsidRPr="005A2D12">
        <w:rPr>
          <w:sz w:val="22"/>
          <w:szCs w:val="22"/>
        </w:rPr>
        <w:t xml:space="preserve"> olduğu belirtilmiş ise; uğranılan zarar (üretime verilemeyen yaş çayın bedeli) </w:t>
      </w:r>
      <w:r w:rsidR="00BD31E4" w:rsidRPr="005A2D12">
        <w:rPr>
          <w:sz w:val="22"/>
          <w:szCs w:val="22"/>
        </w:rPr>
        <w:t>yükleniciden</w:t>
      </w:r>
      <w:r w:rsidRPr="005A2D12">
        <w:rPr>
          <w:sz w:val="22"/>
          <w:szCs w:val="22"/>
        </w:rPr>
        <w:t xml:space="preserve"> tahsil edilir. </w:t>
      </w:r>
    </w:p>
    <w:p w:rsidR="001C01CE" w:rsidRPr="005A2D12" w:rsidRDefault="001C01CE" w:rsidP="001C01CE">
      <w:pPr>
        <w:jc w:val="both"/>
        <w:rPr>
          <w:sz w:val="22"/>
          <w:szCs w:val="22"/>
        </w:rPr>
      </w:pPr>
      <w:r w:rsidRPr="005A2D12">
        <w:rPr>
          <w:sz w:val="22"/>
          <w:szCs w:val="22"/>
        </w:rPr>
        <w:t xml:space="preserve">3- Tolerans sınırları altında </w:t>
      </w:r>
      <w:r w:rsidR="00827178" w:rsidRPr="005A2D12">
        <w:rPr>
          <w:sz w:val="22"/>
          <w:szCs w:val="22"/>
        </w:rPr>
        <w:t xml:space="preserve">yaş </w:t>
      </w:r>
      <w:r w:rsidRPr="005A2D12">
        <w:rPr>
          <w:sz w:val="22"/>
          <w:szCs w:val="22"/>
        </w:rPr>
        <w:t>çay taşıma nedeniyle Fabrika Yönetimi tarafından</w:t>
      </w:r>
      <w:r w:rsidR="00655CFA" w:rsidRPr="005A2D12">
        <w:rPr>
          <w:sz w:val="22"/>
          <w:szCs w:val="22"/>
        </w:rPr>
        <w:t xml:space="preserve"> eksik ödeme yapılmasına rağmen</w:t>
      </w:r>
      <w:r w:rsidRPr="005A2D12">
        <w:rPr>
          <w:sz w:val="22"/>
          <w:szCs w:val="22"/>
        </w:rPr>
        <w:t xml:space="preserve">; yine de tolerans sınırları altında çay taşıyan veya taşımakta ısrar eden vasıta sahibine veya şoförüne </w:t>
      </w:r>
      <w:r w:rsidR="00563DC4" w:rsidRPr="005A2D12">
        <w:rPr>
          <w:sz w:val="22"/>
          <w:szCs w:val="22"/>
        </w:rPr>
        <w:t xml:space="preserve">yüklenici tarafından </w:t>
      </w:r>
      <w:r w:rsidRPr="005A2D12">
        <w:rPr>
          <w:sz w:val="22"/>
          <w:szCs w:val="22"/>
        </w:rPr>
        <w:t xml:space="preserve">bir daha iş verilmez. </w:t>
      </w:r>
    </w:p>
    <w:p w:rsidR="00563DC4" w:rsidRPr="005A2D12" w:rsidRDefault="00827178" w:rsidP="00563DC4">
      <w:pPr>
        <w:jc w:val="both"/>
        <w:rPr>
          <w:sz w:val="22"/>
          <w:szCs w:val="22"/>
        </w:rPr>
      </w:pPr>
      <w:r w:rsidRPr="005A2D12">
        <w:rPr>
          <w:sz w:val="22"/>
          <w:szCs w:val="22"/>
        </w:rPr>
        <w:t>4</w:t>
      </w:r>
      <w:r w:rsidR="00563DC4" w:rsidRPr="005A2D12">
        <w:rPr>
          <w:sz w:val="22"/>
          <w:szCs w:val="22"/>
        </w:rPr>
        <w:t xml:space="preserve">- Tolerans sınırları altında yaş çay yükleme nedeniyle Fabrika Yönetimi tarafından </w:t>
      </w:r>
      <w:r w:rsidR="00655CFA" w:rsidRPr="005A2D12">
        <w:rPr>
          <w:sz w:val="22"/>
          <w:szCs w:val="22"/>
        </w:rPr>
        <w:t xml:space="preserve">eksik ödeme </w:t>
      </w:r>
      <w:r w:rsidR="00E01B62">
        <w:rPr>
          <w:sz w:val="22"/>
          <w:szCs w:val="22"/>
        </w:rPr>
        <w:t xml:space="preserve">yapılmasına rağmen; yine de tolerans sınırları altında yaş çay yükleyen veya yüklemekte ısrar eden yükleme işçilerine </w:t>
      </w:r>
      <w:r w:rsidR="00563DC4" w:rsidRPr="005A2D12">
        <w:rPr>
          <w:sz w:val="22"/>
          <w:szCs w:val="22"/>
        </w:rPr>
        <w:t xml:space="preserve">yüklenici tarafından bir daha iş verilmez. </w:t>
      </w:r>
    </w:p>
    <w:p w:rsidR="00827178" w:rsidRPr="005A2D12" w:rsidRDefault="00827178" w:rsidP="00827178">
      <w:pPr>
        <w:widowControl w:val="0"/>
        <w:snapToGrid w:val="0"/>
        <w:jc w:val="both"/>
        <w:rPr>
          <w:sz w:val="22"/>
          <w:szCs w:val="22"/>
        </w:rPr>
      </w:pPr>
      <w:r w:rsidRPr="005A2D12">
        <w:rPr>
          <w:sz w:val="22"/>
          <w:szCs w:val="22"/>
        </w:rPr>
        <w:t xml:space="preserve">5- Yükleme işçileri yükleme yapmak üzere fabrikaca gösterilen </w:t>
      </w:r>
      <w:proofErr w:type="spellStart"/>
      <w:r w:rsidRPr="005A2D12">
        <w:rPr>
          <w:sz w:val="22"/>
          <w:szCs w:val="22"/>
        </w:rPr>
        <w:t>alımyerine</w:t>
      </w:r>
      <w:proofErr w:type="spellEnd"/>
      <w:r w:rsidRPr="005A2D12">
        <w:rPr>
          <w:sz w:val="22"/>
          <w:szCs w:val="22"/>
        </w:rPr>
        <w:t xml:space="preserve"> gitmek zorundadır. Gönderildiği </w:t>
      </w:r>
      <w:proofErr w:type="spellStart"/>
      <w:r w:rsidRPr="005A2D12">
        <w:rPr>
          <w:sz w:val="22"/>
          <w:szCs w:val="22"/>
        </w:rPr>
        <w:t>alımyerlerine</w:t>
      </w:r>
      <w:proofErr w:type="spellEnd"/>
      <w:r w:rsidRPr="005A2D12">
        <w:rPr>
          <w:sz w:val="22"/>
          <w:szCs w:val="22"/>
        </w:rPr>
        <w:t xml:space="preserve"> gitmeyen yükleme işçilerine yüklenici tarafından bir daha iş verilmez. Yükleme işçileri görevlendirildikleri </w:t>
      </w:r>
      <w:proofErr w:type="spellStart"/>
      <w:r w:rsidRPr="005A2D12">
        <w:rPr>
          <w:sz w:val="22"/>
          <w:szCs w:val="22"/>
        </w:rPr>
        <w:t>alımyerlerine</w:t>
      </w:r>
      <w:proofErr w:type="spellEnd"/>
      <w:r w:rsidRPr="005A2D12">
        <w:rPr>
          <w:sz w:val="22"/>
          <w:szCs w:val="22"/>
        </w:rPr>
        <w:t xml:space="preserve"> belirtilen saatte ulaşmak zorundadırlar. Yükleme işçilerinin gönderildiği </w:t>
      </w:r>
      <w:proofErr w:type="spellStart"/>
      <w:r w:rsidRPr="005A2D12">
        <w:rPr>
          <w:sz w:val="22"/>
          <w:szCs w:val="22"/>
        </w:rPr>
        <w:t>alımyerlerine</w:t>
      </w:r>
      <w:proofErr w:type="spellEnd"/>
      <w:r w:rsidRPr="005A2D12">
        <w:rPr>
          <w:sz w:val="22"/>
          <w:szCs w:val="22"/>
        </w:rPr>
        <w:t xml:space="preserve"> zamanında ulaşmaması halinde; yüklenici yazılı olarak ikaz edilir, ikaza rağmen aynı durum tekrar ederse yükleme işçilerine yüklenici tarafından bir daha iş verilmez.</w:t>
      </w:r>
    </w:p>
    <w:p w:rsidR="00827178" w:rsidRPr="005A2D12" w:rsidRDefault="00827178" w:rsidP="00827178">
      <w:pPr>
        <w:widowControl w:val="0"/>
        <w:snapToGrid w:val="0"/>
        <w:jc w:val="both"/>
        <w:rPr>
          <w:sz w:val="22"/>
          <w:szCs w:val="22"/>
        </w:rPr>
      </w:pPr>
      <w:r w:rsidRPr="005A2D12">
        <w:rPr>
          <w:sz w:val="22"/>
          <w:szCs w:val="22"/>
        </w:rPr>
        <w:t xml:space="preserve">6- Yükleme yapmak üzere </w:t>
      </w:r>
      <w:proofErr w:type="spellStart"/>
      <w:r w:rsidRPr="005A2D12">
        <w:rPr>
          <w:sz w:val="22"/>
          <w:szCs w:val="22"/>
        </w:rPr>
        <w:t>alımyerine</w:t>
      </w:r>
      <w:proofErr w:type="spellEnd"/>
      <w:r w:rsidRPr="005A2D12">
        <w:rPr>
          <w:sz w:val="22"/>
          <w:szCs w:val="22"/>
        </w:rPr>
        <w:t xml:space="preserve"> giden yükleme işçileri en kısa sürede yükleme yapmak zorundadırlar. Yüklemenin geciktirilmesi halinde; yüklenici yazılı olarak ikaz edilir, ikaza rağmen aynı durum tekrar ederse o yükleme işçilerine yüklenici tarafından bir daha iş verilmez.</w:t>
      </w:r>
    </w:p>
    <w:p w:rsidR="00BD520F" w:rsidRDefault="00827178" w:rsidP="00BD520F">
      <w:pPr>
        <w:widowControl w:val="0"/>
        <w:snapToGrid w:val="0"/>
        <w:jc w:val="both"/>
        <w:rPr>
          <w:sz w:val="22"/>
          <w:szCs w:val="22"/>
        </w:rPr>
      </w:pPr>
      <w:r w:rsidRPr="005A2D12">
        <w:rPr>
          <w:sz w:val="22"/>
          <w:szCs w:val="22"/>
        </w:rPr>
        <w:t>7</w:t>
      </w:r>
      <w:r w:rsidR="001C01CE" w:rsidRPr="005A2D12">
        <w:rPr>
          <w:sz w:val="22"/>
          <w:szCs w:val="22"/>
        </w:rPr>
        <w:t xml:space="preserve">- </w:t>
      </w:r>
      <w:r w:rsidRPr="005A2D12">
        <w:rPr>
          <w:sz w:val="22"/>
          <w:szCs w:val="22"/>
        </w:rPr>
        <w:t>V</w:t>
      </w:r>
      <w:r w:rsidR="001C01CE" w:rsidRPr="005A2D12">
        <w:rPr>
          <w:sz w:val="22"/>
          <w:szCs w:val="22"/>
        </w:rPr>
        <w:t xml:space="preserve">asıta sahibi veya şoförü, fabrikaca gösterilen </w:t>
      </w:r>
      <w:proofErr w:type="spellStart"/>
      <w:r w:rsidR="001C01CE" w:rsidRPr="005A2D12">
        <w:rPr>
          <w:sz w:val="22"/>
          <w:szCs w:val="22"/>
        </w:rPr>
        <w:t>alımyerine</w:t>
      </w:r>
      <w:proofErr w:type="spellEnd"/>
      <w:r w:rsidR="001C01CE" w:rsidRPr="005A2D12">
        <w:rPr>
          <w:sz w:val="22"/>
          <w:szCs w:val="22"/>
        </w:rPr>
        <w:t xml:space="preserve"> ve fabrikalar arası yaş çay aktarmalarında gönderileceği </w:t>
      </w:r>
      <w:r w:rsidR="00BD520F">
        <w:rPr>
          <w:sz w:val="22"/>
          <w:szCs w:val="22"/>
        </w:rPr>
        <w:t xml:space="preserve"> </w:t>
      </w:r>
      <w:r w:rsidR="001C01CE" w:rsidRPr="005A2D12">
        <w:rPr>
          <w:sz w:val="22"/>
          <w:szCs w:val="22"/>
        </w:rPr>
        <w:t xml:space="preserve">fabrikalara </w:t>
      </w:r>
      <w:r w:rsidR="00BD520F">
        <w:rPr>
          <w:sz w:val="22"/>
          <w:szCs w:val="22"/>
        </w:rPr>
        <w:t xml:space="preserve"> </w:t>
      </w:r>
      <w:r w:rsidR="001C01CE" w:rsidRPr="005A2D12">
        <w:rPr>
          <w:sz w:val="22"/>
          <w:szCs w:val="22"/>
        </w:rPr>
        <w:t xml:space="preserve">gitmek zorundadır. </w:t>
      </w:r>
      <w:r w:rsidR="00BD520F">
        <w:rPr>
          <w:sz w:val="22"/>
          <w:szCs w:val="22"/>
        </w:rPr>
        <w:t xml:space="preserve"> </w:t>
      </w:r>
      <w:r w:rsidR="001C01CE" w:rsidRPr="005A2D12">
        <w:rPr>
          <w:sz w:val="22"/>
          <w:szCs w:val="22"/>
        </w:rPr>
        <w:t xml:space="preserve">Gönderildiği </w:t>
      </w:r>
      <w:r w:rsidR="00BD520F">
        <w:rPr>
          <w:sz w:val="22"/>
          <w:szCs w:val="22"/>
        </w:rPr>
        <w:t xml:space="preserve"> </w:t>
      </w:r>
      <w:proofErr w:type="spellStart"/>
      <w:r w:rsidR="001C01CE" w:rsidRPr="005A2D12">
        <w:rPr>
          <w:sz w:val="22"/>
          <w:szCs w:val="22"/>
        </w:rPr>
        <w:t>alımyerlerine</w:t>
      </w:r>
      <w:proofErr w:type="spellEnd"/>
      <w:r w:rsidR="001C01CE" w:rsidRPr="005A2D12">
        <w:rPr>
          <w:sz w:val="22"/>
          <w:szCs w:val="22"/>
        </w:rPr>
        <w:t xml:space="preserve"> </w:t>
      </w:r>
      <w:r w:rsidR="00BD520F">
        <w:rPr>
          <w:sz w:val="22"/>
          <w:szCs w:val="22"/>
        </w:rPr>
        <w:t xml:space="preserve"> </w:t>
      </w:r>
      <w:r w:rsidR="001C01CE" w:rsidRPr="005A2D12">
        <w:rPr>
          <w:sz w:val="22"/>
          <w:szCs w:val="22"/>
        </w:rPr>
        <w:t xml:space="preserve">veya </w:t>
      </w:r>
      <w:r w:rsidR="00BD520F">
        <w:rPr>
          <w:sz w:val="22"/>
          <w:szCs w:val="22"/>
        </w:rPr>
        <w:t xml:space="preserve"> </w:t>
      </w:r>
      <w:r w:rsidR="001C01CE" w:rsidRPr="005A2D12">
        <w:rPr>
          <w:sz w:val="22"/>
          <w:szCs w:val="22"/>
        </w:rPr>
        <w:t xml:space="preserve">fabrikaya </w:t>
      </w:r>
      <w:r w:rsidR="00BD520F">
        <w:rPr>
          <w:sz w:val="22"/>
          <w:szCs w:val="22"/>
        </w:rPr>
        <w:t xml:space="preserve"> </w:t>
      </w:r>
      <w:r w:rsidR="001C01CE" w:rsidRPr="005A2D12">
        <w:rPr>
          <w:sz w:val="22"/>
          <w:szCs w:val="22"/>
        </w:rPr>
        <w:t>gitmeyen</w:t>
      </w:r>
      <w:r w:rsidR="00BD520F">
        <w:rPr>
          <w:sz w:val="22"/>
          <w:szCs w:val="22"/>
        </w:rPr>
        <w:t xml:space="preserve">  </w:t>
      </w:r>
      <w:r w:rsidR="001C01CE" w:rsidRPr="005A2D12">
        <w:rPr>
          <w:sz w:val="22"/>
          <w:szCs w:val="22"/>
        </w:rPr>
        <w:t xml:space="preserve"> vasıta</w:t>
      </w:r>
    </w:p>
    <w:p w:rsidR="001C01CE" w:rsidRDefault="001C01CE" w:rsidP="001C01CE">
      <w:pPr>
        <w:widowControl w:val="0"/>
        <w:snapToGrid w:val="0"/>
        <w:jc w:val="both"/>
        <w:rPr>
          <w:sz w:val="22"/>
          <w:szCs w:val="22"/>
        </w:rPr>
      </w:pPr>
      <w:r w:rsidRPr="005A2D12">
        <w:rPr>
          <w:sz w:val="22"/>
          <w:szCs w:val="22"/>
        </w:rPr>
        <w:t>sahibi veya şoförüne</w:t>
      </w:r>
      <w:r w:rsidR="00413F8A" w:rsidRPr="005A2D12">
        <w:rPr>
          <w:sz w:val="22"/>
          <w:szCs w:val="22"/>
        </w:rPr>
        <w:t xml:space="preserve"> yüklenici tarafından</w:t>
      </w:r>
      <w:r w:rsidRPr="005A2D12">
        <w:rPr>
          <w:sz w:val="22"/>
          <w:szCs w:val="22"/>
        </w:rPr>
        <w:t xml:space="preserve"> bir daha iş</w:t>
      </w:r>
      <w:r w:rsidRPr="000F72BC">
        <w:rPr>
          <w:sz w:val="22"/>
          <w:szCs w:val="22"/>
        </w:rPr>
        <w:t xml:space="preserve"> verilmez. Gerek fabrikadan </w:t>
      </w:r>
      <w:proofErr w:type="spellStart"/>
      <w:r w:rsidRPr="000F72BC">
        <w:rPr>
          <w:sz w:val="22"/>
          <w:szCs w:val="22"/>
        </w:rPr>
        <w:t>alımyerlerine</w:t>
      </w:r>
      <w:proofErr w:type="spellEnd"/>
      <w:r w:rsidRPr="000F72BC">
        <w:rPr>
          <w:sz w:val="22"/>
          <w:szCs w:val="22"/>
        </w:rPr>
        <w:t>, gerekse fabrikalar arası yaş çay naklinde, vasıta sahipleri veya şoförleri belirtilen saatte belirtilen yerlere ulaşmak zorundadırlar. Gönderildiği yerlere zamanında ulaşmayan vasıta sahibi veya şoförü yazılı olarak ikaz edilir, ikaza rağmen aynı durum tekrar eder</w:t>
      </w:r>
      <w:r>
        <w:rPr>
          <w:sz w:val="22"/>
          <w:szCs w:val="22"/>
        </w:rPr>
        <w:t>se vasıta sahibi veya şoförüne</w:t>
      </w:r>
      <w:r w:rsidR="00036ACD">
        <w:rPr>
          <w:sz w:val="22"/>
          <w:szCs w:val="22"/>
        </w:rPr>
        <w:t xml:space="preserve"> yüklenici tarafından</w:t>
      </w:r>
      <w:r w:rsidRPr="000F72BC">
        <w:rPr>
          <w:sz w:val="22"/>
          <w:szCs w:val="22"/>
        </w:rPr>
        <w:t xml:space="preserve"> bir daha iş verilmez.</w:t>
      </w:r>
    </w:p>
    <w:p w:rsidR="001C01CE" w:rsidRDefault="00827178" w:rsidP="001C01CE">
      <w:pPr>
        <w:widowControl w:val="0"/>
        <w:snapToGrid w:val="0"/>
        <w:jc w:val="both"/>
        <w:rPr>
          <w:sz w:val="22"/>
          <w:szCs w:val="22"/>
        </w:rPr>
      </w:pPr>
      <w:r>
        <w:rPr>
          <w:sz w:val="22"/>
          <w:szCs w:val="22"/>
        </w:rPr>
        <w:t>8</w:t>
      </w:r>
      <w:r w:rsidR="001C01CE" w:rsidRPr="000F72BC">
        <w:rPr>
          <w:sz w:val="22"/>
          <w:szCs w:val="22"/>
        </w:rPr>
        <w:t>- Aktarmaya giden vasıtalar; gittiği fabrikada boşaltılmasından sonra en kısa zamanda (bu süre aracın geri dönme süresini geçmeyecek) araca ait tesellüm bilgilerini (kantar tartı fişi, yollama kağıdı) ve analiz formunu kendi fabrikasına teslim ederler. Bu konuda gecikmeye sebep olan vasıta sahibi veya şoförü yazılı</w:t>
      </w:r>
      <w:r w:rsidR="001C01CE">
        <w:rPr>
          <w:sz w:val="22"/>
          <w:szCs w:val="22"/>
        </w:rPr>
        <w:t xml:space="preserve"> </w:t>
      </w:r>
      <w:r w:rsidR="001C01CE" w:rsidRPr="000F72BC">
        <w:rPr>
          <w:sz w:val="22"/>
          <w:szCs w:val="22"/>
        </w:rPr>
        <w:t xml:space="preserve">olarak ikaz edilir, </w:t>
      </w:r>
      <w:r w:rsidR="006E334C">
        <w:rPr>
          <w:sz w:val="22"/>
          <w:szCs w:val="22"/>
        </w:rPr>
        <w:t>i</w:t>
      </w:r>
      <w:r w:rsidR="001C01CE" w:rsidRPr="000F72BC">
        <w:rPr>
          <w:sz w:val="22"/>
          <w:szCs w:val="22"/>
        </w:rPr>
        <w:t xml:space="preserve">kaza rağmen aynı durum tekrar ederse vasıta sahibi veya şoförüne </w:t>
      </w:r>
      <w:r w:rsidR="00413F8A">
        <w:rPr>
          <w:sz w:val="22"/>
          <w:szCs w:val="22"/>
        </w:rPr>
        <w:t xml:space="preserve">yüklenici tarafından </w:t>
      </w:r>
      <w:r w:rsidR="001C01CE" w:rsidRPr="000F72BC">
        <w:rPr>
          <w:sz w:val="22"/>
          <w:szCs w:val="22"/>
        </w:rPr>
        <w:t>bir daha iş verilmez.</w:t>
      </w:r>
    </w:p>
    <w:p w:rsidR="00520B8C" w:rsidRDefault="00520B8C" w:rsidP="001C01CE">
      <w:pPr>
        <w:jc w:val="both"/>
        <w:rPr>
          <w:sz w:val="22"/>
          <w:szCs w:val="22"/>
        </w:rPr>
      </w:pPr>
    </w:p>
    <w:p w:rsidR="00520B8C" w:rsidRDefault="00520B8C" w:rsidP="001C01CE">
      <w:pPr>
        <w:jc w:val="both"/>
        <w:rPr>
          <w:sz w:val="22"/>
          <w:szCs w:val="22"/>
        </w:rPr>
      </w:pPr>
    </w:p>
    <w:p w:rsidR="00520B8C" w:rsidRDefault="00520B8C" w:rsidP="001C01CE">
      <w:pPr>
        <w:jc w:val="both"/>
        <w:rPr>
          <w:sz w:val="22"/>
          <w:szCs w:val="22"/>
        </w:rPr>
      </w:pPr>
    </w:p>
    <w:p w:rsidR="00520B8C" w:rsidRDefault="00520B8C" w:rsidP="001C01CE">
      <w:pPr>
        <w:jc w:val="both"/>
        <w:rPr>
          <w:sz w:val="22"/>
          <w:szCs w:val="22"/>
        </w:rPr>
      </w:pPr>
    </w:p>
    <w:p w:rsidR="00520B8C" w:rsidRDefault="00520B8C" w:rsidP="001C01CE">
      <w:pPr>
        <w:jc w:val="both"/>
        <w:rPr>
          <w:sz w:val="22"/>
          <w:szCs w:val="22"/>
        </w:rPr>
      </w:pPr>
    </w:p>
    <w:p w:rsidR="00520B8C" w:rsidRDefault="00520B8C" w:rsidP="001C01CE">
      <w:pPr>
        <w:jc w:val="both"/>
        <w:rPr>
          <w:sz w:val="22"/>
          <w:szCs w:val="22"/>
        </w:rPr>
      </w:pPr>
    </w:p>
    <w:p w:rsidR="001C01CE" w:rsidRPr="00610057" w:rsidRDefault="00827178" w:rsidP="001C01CE">
      <w:pPr>
        <w:jc w:val="both"/>
        <w:rPr>
          <w:sz w:val="22"/>
          <w:szCs w:val="22"/>
        </w:rPr>
      </w:pPr>
      <w:r w:rsidRPr="00610057">
        <w:rPr>
          <w:sz w:val="22"/>
          <w:szCs w:val="22"/>
        </w:rPr>
        <w:lastRenderedPageBreak/>
        <w:t>9</w:t>
      </w:r>
      <w:r w:rsidR="001C01CE" w:rsidRPr="00610057">
        <w:rPr>
          <w:sz w:val="22"/>
          <w:szCs w:val="22"/>
        </w:rPr>
        <w:t>- Belirtilen nitelikte örtü bezini temin etmeyen veya farklı nitelikte örtü bezi kullanan vasıtalar çalıştırılmaz. Vasıta sahibi veya şoförü örtü bezini talim</w:t>
      </w:r>
      <w:r w:rsidR="00655CFA" w:rsidRPr="00610057">
        <w:rPr>
          <w:sz w:val="22"/>
          <w:szCs w:val="22"/>
        </w:rPr>
        <w:t>ata uygun olarak örtüp, bağlamak mecburiyetindedir.</w:t>
      </w:r>
      <w:r w:rsidR="006229F0" w:rsidRPr="00610057">
        <w:rPr>
          <w:sz w:val="22"/>
          <w:szCs w:val="22"/>
        </w:rPr>
        <w:t xml:space="preserve"> Örtü bezini</w:t>
      </w:r>
      <w:r w:rsidR="001C01CE" w:rsidRPr="00610057">
        <w:rPr>
          <w:sz w:val="22"/>
          <w:szCs w:val="22"/>
        </w:rPr>
        <w:t xml:space="preserve"> </w:t>
      </w:r>
      <w:r w:rsidR="006229F0" w:rsidRPr="00610057">
        <w:rPr>
          <w:sz w:val="22"/>
          <w:szCs w:val="22"/>
        </w:rPr>
        <w:t xml:space="preserve">gereği gibi bağlamayan </w:t>
      </w:r>
      <w:r w:rsidR="001C01CE" w:rsidRPr="00610057">
        <w:rPr>
          <w:sz w:val="22"/>
          <w:szCs w:val="22"/>
        </w:rPr>
        <w:t xml:space="preserve">vasıtaya </w:t>
      </w:r>
      <w:r w:rsidR="00413F8A" w:rsidRPr="00610057">
        <w:rPr>
          <w:sz w:val="22"/>
          <w:szCs w:val="22"/>
        </w:rPr>
        <w:t xml:space="preserve">yüklenici tarafından </w:t>
      </w:r>
      <w:r w:rsidR="001C01CE" w:rsidRPr="00610057">
        <w:rPr>
          <w:sz w:val="22"/>
          <w:szCs w:val="22"/>
        </w:rPr>
        <w:t xml:space="preserve">bir daha iş verilmez. </w:t>
      </w:r>
    </w:p>
    <w:p w:rsidR="00FF7E97" w:rsidRPr="00610057" w:rsidRDefault="00FF7E97" w:rsidP="001C01CE">
      <w:pPr>
        <w:jc w:val="both"/>
        <w:rPr>
          <w:sz w:val="22"/>
          <w:szCs w:val="22"/>
        </w:rPr>
      </w:pPr>
      <w:r w:rsidRPr="00610057">
        <w:rPr>
          <w:sz w:val="22"/>
          <w:szCs w:val="22"/>
        </w:rPr>
        <w:t>10- Vasıta şoförü yükleme yapanlara yardımcı olmak mecburiyetindedir. Vasıta şoförü, yaş çayın talimatlara uygun şekilde vasıtalara yüklenmesinden, örtü bezinin bağlanmasından ve nakliye esnasında yaş çayın zayi olmasından bizzat sorumludur.</w:t>
      </w:r>
    </w:p>
    <w:p w:rsidR="00C75D46" w:rsidRDefault="00827178" w:rsidP="001C01CE">
      <w:pPr>
        <w:jc w:val="both"/>
        <w:rPr>
          <w:sz w:val="22"/>
          <w:szCs w:val="22"/>
        </w:rPr>
      </w:pPr>
      <w:r>
        <w:rPr>
          <w:sz w:val="22"/>
          <w:szCs w:val="22"/>
        </w:rPr>
        <w:t>1</w:t>
      </w:r>
      <w:r w:rsidR="00FF7E97">
        <w:rPr>
          <w:sz w:val="22"/>
          <w:szCs w:val="22"/>
        </w:rPr>
        <w:t>1</w:t>
      </w:r>
      <w:r w:rsidR="001C01CE" w:rsidRPr="000F72BC">
        <w:rPr>
          <w:sz w:val="22"/>
          <w:szCs w:val="22"/>
        </w:rPr>
        <w:t xml:space="preserve">- Yaş çay </w:t>
      </w:r>
      <w:r>
        <w:rPr>
          <w:sz w:val="22"/>
          <w:szCs w:val="22"/>
        </w:rPr>
        <w:t xml:space="preserve">yükleme işinde çalışan yükleme işçileri ile yaş çay </w:t>
      </w:r>
      <w:r w:rsidR="001C01CE" w:rsidRPr="000F72BC">
        <w:rPr>
          <w:sz w:val="22"/>
          <w:szCs w:val="22"/>
        </w:rPr>
        <w:t>nakliye işinde çalışan vasıta sahipleri veya şoförleri, fabrika emrinde çalıştıkları müddetçe, kısa bir zaman için de olsa idareden habersiz olarak fabrikadan ayrılamazlar. İdareden habersiz olarak fabrikadan ayrılan</w:t>
      </w:r>
      <w:r>
        <w:rPr>
          <w:sz w:val="22"/>
          <w:szCs w:val="22"/>
        </w:rPr>
        <w:t xml:space="preserve"> yükleme işçilerine ve </w:t>
      </w:r>
      <w:r w:rsidR="001C01CE" w:rsidRPr="000F72BC">
        <w:rPr>
          <w:sz w:val="22"/>
          <w:szCs w:val="22"/>
        </w:rPr>
        <w:t xml:space="preserve">vasıta sahibine veya şoförüne </w:t>
      </w:r>
      <w:r>
        <w:rPr>
          <w:sz w:val="22"/>
          <w:szCs w:val="22"/>
        </w:rPr>
        <w:t xml:space="preserve">yüklenici tarafından </w:t>
      </w:r>
      <w:r w:rsidR="001C01CE" w:rsidRPr="000F72BC">
        <w:rPr>
          <w:sz w:val="22"/>
          <w:szCs w:val="22"/>
        </w:rPr>
        <w:t>bir daha iş verilmez.</w:t>
      </w:r>
    </w:p>
    <w:p w:rsidR="00DA0ED0" w:rsidRPr="009F2130" w:rsidRDefault="00DA0ED0" w:rsidP="00DA0ED0">
      <w:pPr>
        <w:widowControl w:val="0"/>
        <w:snapToGrid w:val="0"/>
        <w:jc w:val="both"/>
        <w:rPr>
          <w:sz w:val="22"/>
          <w:szCs w:val="22"/>
        </w:rPr>
      </w:pPr>
      <w:r w:rsidRPr="009F2130">
        <w:rPr>
          <w:sz w:val="22"/>
          <w:szCs w:val="22"/>
        </w:rPr>
        <w:t>1</w:t>
      </w:r>
      <w:r w:rsidR="00FF7E97">
        <w:rPr>
          <w:sz w:val="22"/>
          <w:szCs w:val="22"/>
        </w:rPr>
        <w:t>2</w:t>
      </w:r>
      <w:r w:rsidRPr="009F2130">
        <w:rPr>
          <w:sz w:val="22"/>
          <w:szCs w:val="22"/>
        </w:rPr>
        <w:t xml:space="preserve">- Yaş çay nakliyesi yapan vasıtalar </w:t>
      </w:r>
      <w:r w:rsidR="0004548C" w:rsidRPr="009F2130">
        <w:rPr>
          <w:sz w:val="22"/>
          <w:szCs w:val="22"/>
        </w:rPr>
        <w:t xml:space="preserve">aktarma gelen vasıtalar hariç olmak üzere </w:t>
      </w:r>
      <w:r w:rsidRPr="009F2130">
        <w:rPr>
          <w:sz w:val="22"/>
          <w:szCs w:val="22"/>
        </w:rPr>
        <w:t xml:space="preserve">fabrikaya geliş sırasına göre </w:t>
      </w:r>
      <w:r w:rsidR="0004548C" w:rsidRPr="009F2130">
        <w:rPr>
          <w:sz w:val="22"/>
          <w:szCs w:val="22"/>
        </w:rPr>
        <w:t>boşaltılır. Aktarma gelen vasıtalar, aktarma saatinde ya da aktarma geliş saatinden</w:t>
      </w:r>
      <w:r w:rsidR="00CC0585" w:rsidRPr="009F2130">
        <w:rPr>
          <w:sz w:val="22"/>
          <w:szCs w:val="22"/>
        </w:rPr>
        <w:t xml:space="preserve"> sonra</w:t>
      </w:r>
      <w:r w:rsidR="0004548C" w:rsidRPr="009F2130">
        <w:rPr>
          <w:sz w:val="22"/>
          <w:szCs w:val="22"/>
        </w:rPr>
        <w:t xml:space="preserve"> en fazla iki saat </w:t>
      </w:r>
      <w:r w:rsidR="003D4FB3" w:rsidRPr="009F2130">
        <w:rPr>
          <w:sz w:val="22"/>
          <w:szCs w:val="22"/>
        </w:rPr>
        <w:t xml:space="preserve">toleranslı </w:t>
      </w:r>
      <w:r w:rsidR="0004548C" w:rsidRPr="009F2130">
        <w:rPr>
          <w:sz w:val="22"/>
          <w:szCs w:val="22"/>
        </w:rPr>
        <w:t>boşaltılır. Ç</w:t>
      </w:r>
      <w:r w:rsidRPr="009F2130">
        <w:rPr>
          <w:sz w:val="22"/>
          <w:szCs w:val="22"/>
        </w:rPr>
        <w:t>eşitli nedenlerden dolayı gerek görülmesi halinde</w:t>
      </w:r>
      <w:r w:rsidR="003D4FB3" w:rsidRPr="009F2130">
        <w:rPr>
          <w:sz w:val="22"/>
          <w:szCs w:val="22"/>
        </w:rPr>
        <w:t xml:space="preserve"> </w:t>
      </w:r>
      <w:r w:rsidRPr="009F2130">
        <w:rPr>
          <w:sz w:val="22"/>
          <w:szCs w:val="22"/>
        </w:rPr>
        <w:t>vasıtaların boşaltılma sırası değiştirilebilir. Bu konuda Fabrika Yönetimi yetkilidir. Bu hususta vasıta sahipleri veya şoförleri ya da yüklenici firma herhangi bir itirazda bulunamaz. Boşalt</w:t>
      </w:r>
      <w:r w:rsidR="003D4FB3" w:rsidRPr="009F2130">
        <w:rPr>
          <w:sz w:val="22"/>
          <w:szCs w:val="22"/>
        </w:rPr>
        <w:t>ıl</w:t>
      </w:r>
      <w:r w:rsidRPr="009F2130">
        <w:rPr>
          <w:sz w:val="22"/>
          <w:szCs w:val="22"/>
        </w:rPr>
        <w:t>ma sırasını</w:t>
      </w:r>
      <w:r w:rsidR="003D4FB3" w:rsidRPr="009F2130">
        <w:rPr>
          <w:sz w:val="22"/>
          <w:szCs w:val="22"/>
        </w:rPr>
        <w:t xml:space="preserve">n değiştirilmesini kabul etmeyen </w:t>
      </w:r>
      <w:r w:rsidR="005D12D0" w:rsidRPr="009F2130">
        <w:rPr>
          <w:sz w:val="22"/>
          <w:szCs w:val="22"/>
        </w:rPr>
        <w:t xml:space="preserve">vasıta sahibine </w:t>
      </w:r>
      <w:r w:rsidRPr="009F2130">
        <w:rPr>
          <w:sz w:val="22"/>
          <w:szCs w:val="22"/>
        </w:rPr>
        <w:t>ya da şoförün</w:t>
      </w:r>
      <w:r w:rsidR="005D12D0" w:rsidRPr="009F2130">
        <w:rPr>
          <w:sz w:val="22"/>
          <w:szCs w:val="22"/>
        </w:rPr>
        <w:t xml:space="preserve">e </w:t>
      </w:r>
      <w:r w:rsidRPr="009F2130">
        <w:rPr>
          <w:sz w:val="22"/>
          <w:szCs w:val="22"/>
        </w:rPr>
        <w:t>yüklenici tarafından bir daha iş verilmez.</w:t>
      </w:r>
    </w:p>
    <w:p w:rsidR="00C75D46" w:rsidRDefault="00C75D46" w:rsidP="00C75D46">
      <w:pPr>
        <w:widowControl w:val="0"/>
        <w:snapToGrid w:val="0"/>
        <w:jc w:val="both"/>
        <w:rPr>
          <w:sz w:val="22"/>
          <w:szCs w:val="22"/>
        </w:rPr>
      </w:pPr>
      <w:r w:rsidRPr="009F2130">
        <w:rPr>
          <w:sz w:val="22"/>
          <w:szCs w:val="22"/>
        </w:rPr>
        <w:t>1</w:t>
      </w:r>
      <w:r w:rsidR="00FF7E97">
        <w:rPr>
          <w:sz w:val="22"/>
          <w:szCs w:val="22"/>
        </w:rPr>
        <w:t>3</w:t>
      </w:r>
      <w:r w:rsidRPr="009F2130">
        <w:rPr>
          <w:sz w:val="22"/>
          <w:szCs w:val="22"/>
        </w:rPr>
        <w:t xml:space="preserve">- Vasıta sahipleri veya şoförleri gerek görüldüğü hallerde </w:t>
      </w:r>
      <w:proofErr w:type="spellStart"/>
      <w:r w:rsidRPr="009F2130">
        <w:rPr>
          <w:sz w:val="22"/>
          <w:szCs w:val="22"/>
        </w:rPr>
        <w:t>alımyeri</w:t>
      </w:r>
      <w:proofErr w:type="spellEnd"/>
      <w:r w:rsidRPr="009F2130">
        <w:rPr>
          <w:sz w:val="22"/>
          <w:szCs w:val="22"/>
        </w:rPr>
        <w:t xml:space="preserve"> personelini vasıtanın ön tarafında taşımak zorundadır. Bu hususa riayet etmeyen vasıta sahibi veya şoförü yazılı olarak ikaz edilir, İkaza rağmen aynı durum tekrar ederse vasıta sahibi veya şoförüne yüklenici tarafından bir daha iş verilmez.</w:t>
      </w:r>
    </w:p>
    <w:p w:rsidR="001C01CE" w:rsidRDefault="00827178" w:rsidP="001C01CE">
      <w:pPr>
        <w:jc w:val="both"/>
        <w:rPr>
          <w:sz w:val="22"/>
          <w:szCs w:val="22"/>
        </w:rPr>
      </w:pPr>
      <w:r>
        <w:rPr>
          <w:sz w:val="22"/>
          <w:szCs w:val="22"/>
        </w:rPr>
        <w:t>1</w:t>
      </w:r>
      <w:r w:rsidR="00FF7E97">
        <w:rPr>
          <w:sz w:val="22"/>
          <w:szCs w:val="22"/>
        </w:rPr>
        <w:t>4</w:t>
      </w:r>
      <w:r w:rsidR="001C01CE" w:rsidRPr="000F72BC">
        <w:rPr>
          <w:sz w:val="22"/>
          <w:szCs w:val="22"/>
        </w:rPr>
        <w:t xml:space="preserve">- </w:t>
      </w:r>
      <w:r>
        <w:rPr>
          <w:sz w:val="22"/>
          <w:szCs w:val="22"/>
        </w:rPr>
        <w:t>Yükleme işçilerine ve v</w:t>
      </w:r>
      <w:r w:rsidR="001C01CE" w:rsidRPr="000F72BC">
        <w:rPr>
          <w:sz w:val="22"/>
          <w:szCs w:val="22"/>
        </w:rPr>
        <w:t>asıta sahibi veya şoförüne yukarıda belirtilen nedenlerden dolayı bir daha iş verilmemesi sonucunda, nakliye</w:t>
      </w:r>
      <w:r w:rsidR="00CE455F">
        <w:rPr>
          <w:sz w:val="22"/>
          <w:szCs w:val="22"/>
        </w:rPr>
        <w:t xml:space="preserve"> ve yükleme</w:t>
      </w:r>
      <w:r w:rsidR="001C01CE" w:rsidRPr="000F72BC">
        <w:rPr>
          <w:sz w:val="22"/>
          <w:szCs w:val="22"/>
        </w:rPr>
        <w:t xml:space="preserve"> işinin aksaması durumunda; yüklenici işin aksamasına mahal vermeyecek şekilde en kısa sürede yeni </w:t>
      </w:r>
      <w:r>
        <w:rPr>
          <w:sz w:val="22"/>
          <w:szCs w:val="22"/>
        </w:rPr>
        <w:t>yükleme işçileri, vasıta ve</w:t>
      </w:r>
      <w:r w:rsidR="001C01CE" w:rsidRPr="000F72BC">
        <w:rPr>
          <w:sz w:val="22"/>
          <w:szCs w:val="22"/>
        </w:rPr>
        <w:t xml:space="preserve"> şoför temin etmek zorundadır.</w:t>
      </w:r>
    </w:p>
    <w:p w:rsidR="001C01CE" w:rsidRDefault="00827178" w:rsidP="001C01CE">
      <w:pPr>
        <w:widowControl w:val="0"/>
        <w:snapToGrid w:val="0"/>
        <w:jc w:val="both"/>
        <w:rPr>
          <w:sz w:val="22"/>
          <w:szCs w:val="22"/>
        </w:rPr>
      </w:pPr>
      <w:r>
        <w:rPr>
          <w:sz w:val="22"/>
          <w:szCs w:val="22"/>
        </w:rPr>
        <w:t>1</w:t>
      </w:r>
      <w:r w:rsidR="00FF7E97">
        <w:rPr>
          <w:sz w:val="22"/>
          <w:szCs w:val="22"/>
        </w:rPr>
        <w:t>5</w:t>
      </w:r>
      <w:r w:rsidR="001C01CE" w:rsidRPr="008912B1">
        <w:rPr>
          <w:sz w:val="22"/>
          <w:szCs w:val="22"/>
        </w:rPr>
        <w:t xml:space="preserve">- </w:t>
      </w:r>
      <w:proofErr w:type="spellStart"/>
      <w:r w:rsidR="001C01CE" w:rsidRPr="008912B1">
        <w:rPr>
          <w:sz w:val="22"/>
          <w:szCs w:val="22"/>
        </w:rPr>
        <w:t>Alımyerine</w:t>
      </w:r>
      <w:proofErr w:type="spellEnd"/>
      <w:r w:rsidR="001C01CE" w:rsidRPr="008912B1">
        <w:rPr>
          <w:sz w:val="22"/>
          <w:szCs w:val="22"/>
        </w:rPr>
        <w:t xml:space="preserve"> görevli gönderilecek vasıtanın boş olarak dönmesi halinde, boş dönmenin sebebi araştırılır. Eğer boş dönme </w:t>
      </w:r>
      <w:r>
        <w:rPr>
          <w:sz w:val="22"/>
          <w:szCs w:val="22"/>
        </w:rPr>
        <w:t xml:space="preserve">yükleniciden </w:t>
      </w:r>
      <w:r w:rsidR="001C01CE" w:rsidRPr="008912B1">
        <w:rPr>
          <w:sz w:val="22"/>
          <w:szCs w:val="22"/>
        </w:rPr>
        <w:t>kaynaklanıyorsa; uğranılan zarar fabrika yetkililerince yükleniciden tahsil edilir.</w:t>
      </w:r>
    </w:p>
    <w:p w:rsidR="00BC36A4" w:rsidRDefault="00BC36A4" w:rsidP="00BC36A4">
      <w:pPr>
        <w:jc w:val="both"/>
        <w:rPr>
          <w:b/>
          <w:bCs/>
          <w:sz w:val="22"/>
          <w:szCs w:val="22"/>
        </w:rPr>
      </w:pPr>
    </w:p>
    <w:p w:rsidR="00AB7F36" w:rsidRDefault="00B349D8" w:rsidP="00BC36A4">
      <w:pPr>
        <w:jc w:val="both"/>
        <w:rPr>
          <w:b/>
          <w:bCs/>
          <w:sz w:val="22"/>
          <w:szCs w:val="22"/>
        </w:rPr>
      </w:pPr>
      <w:r>
        <w:rPr>
          <w:b/>
          <w:bCs/>
          <w:sz w:val="22"/>
          <w:szCs w:val="22"/>
        </w:rPr>
        <w:t>D</w:t>
      </w:r>
      <w:r w:rsidR="00AB7F36" w:rsidRPr="008912B1">
        <w:rPr>
          <w:b/>
          <w:bCs/>
          <w:sz w:val="22"/>
          <w:szCs w:val="22"/>
        </w:rPr>
        <w:t xml:space="preserve"> - YÜKLEME</w:t>
      </w:r>
      <w:r w:rsidR="00AB7F36">
        <w:rPr>
          <w:b/>
          <w:bCs/>
          <w:sz w:val="22"/>
          <w:szCs w:val="22"/>
        </w:rPr>
        <w:t xml:space="preserve"> VE NAKLİYE </w:t>
      </w:r>
      <w:r w:rsidR="00AB7F36" w:rsidRPr="008912B1">
        <w:rPr>
          <w:b/>
          <w:bCs/>
          <w:sz w:val="22"/>
          <w:szCs w:val="22"/>
        </w:rPr>
        <w:t>PROGRAMININ HAZIRLANMASI:</w:t>
      </w:r>
    </w:p>
    <w:p w:rsidR="00724964" w:rsidRDefault="00AB7F36" w:rsidP="0096196D">
      <w:pPr>
        <w:widowControl w:val="0"/>
        <w:snapToGrid w:val="0"/>
        <w:jc w:val="both"/>
        <w:rPr>
          <w:sz w:val="22"/>
          <w:szCs w:val="22"/>
        </w:rPr>
      </w:pPr>
      <w:r w:rsidRPr="008912B1">
        <w:rPr>
          <w:sz w:val="22"/>
          <w:szCs w:val="22"/>
        </w:rPr>
        <w:t>1- Sözleşme akdini müteakip, yüklenici a</w:t>
      </w:r>
      <w:r>
        <w:rPr>
          <w:sz w:val="22"/>
          <w:szCs w:val="22"/>
        </w:rPr>
        <w:t>dına çalışacak olan yükleme işçileri, vasıta sahipleri veya şoförleri vasıtaları ile birlikte</w:t>
      </w:r>
      <w:r w:rsidRPr="008912B1">
        <w:rPr>
          <w:sz w:val="22"/>
          <w:szCs w:val="22"/>
        </w:rPr>
        <w:t xml:space="preserve"> Fabrika Müdürlüğü emrinde çalışmaya başlarlar.</w:t>
      </w:r>
      <w:r>
        <w:rPr>
          <w:sz w:val="22"/>
          <w:szCs w:val="22"/>
        </w:rPr>
        <w:t xml:space="preserve"> </w:t>
      </w:r>
      <w:r w:rsidRPr="008912B1">
        <w:rPr>
          <w:sz w:val="22"/>
          <w:szCs w:val="22"/>
        </w:rPr>
        <w:t>Yaş çay fabrikaları</w:t>
      </w:r>
      <w:r>
        <w:rPr>
          <w:sz w:val="22"/>
          <w:szCs w:val="22"/>
        </w:rPr>
        <w:t xml:space="preserve"> </w:t>
      </w:r>
      <w:r w:rsidRPr="008912B1">
        <w:rPr>
          <w:sz w:val="22"/>
          <w:szCs w:val="22"/>
        </w:rPr>
        <w:t>tarafından</w:t>
      </w:r>
      <w:r>
        <w:rPr>
          <w:sz w:val="22"/>
          <w:szCs w:val="22"/>
        </w:rPr>
        <w:t xml:space="preserve"> </w:t>
      </w:r>
      <w:r w:rsidRPr="008912B1">
        <w:rPr>
          <w:sz w:val="22"/>
          <w:szCs w:val="22"/>
        </w:rPr>
        <w:t xml:space="preserve">yükleniciye günlük </w:t>
      </w:r>
      <w:r>
        <w:rPr>
          <w:sz w:val="22"/>
          <w:szCs w:val="22"/>
        </w:rPr>
        <w:t xml:space="preserve">yaş </w:t>
      </w:r>
      <w:r w:rsidRPr="008912B1">
        <w:rPr>
          <w:sz w:val="22"/>
          <w:szCs w:val="22"/>
        </w:rPr>
        <w:t>çay yükleme</w:t>
      </w:r>
      <w:r>
        <w:rPr>
          <w:sz w:val="22"/>
          <w:szCs w:val="22"/>
        </w:rPr>
        <w:t xml:space="preserve"> ve nakliye </w:t>
      </w:r>
      <w:r w:rsidRPr="008912B1">
        <w:rPr>
          <w:sz w:val="22"/>
          <w:szCs w:val="22"/>
        </w:rPr>
        <w:t>programı yazılı olarak bildirilir. Bu program yüklenici tarafından aynen ve noksansız bir şekilde, aksatılmadan uygulanır.</w:t>
      </w:r>
      <w:r w:rsidR="0096196D" w:rsidRPr="0096196D">
        <w:rPr>
          <w:sz w:val="22"/>
          <w:szCs w:val="22"/>
        </w:rPr>
        <w:t xml:space="preserve"> </w:t>
      </w:r>
    </w:p>
    <w:p w:rsidR="0096196D" w:rsidRDefault="00724964" w:rsidP="0096196D">
      <w:pPr>
        <w:widowControl w:val="0"/>
        <w:snapToGrid w:val="0"/>
        <w:jc w:val="both"/>
        <w:rPr>
          <w:sz w:val="22"/>
          <w:szCs w:val="22"/>
        </w:rPr>
      </w:pPr>
      <w:r>
        <w:rPr>
          <w:sz w:val="22"/>
          <w:szCs w:val="22"/>
        </w:rPr>
        <w:t xml:space="preserve">2- Yüklenici, kendisine bildirilen yükleme ve nakliye programının uygulanması için; </w:t>
      </w:r>
      <w:r w:rsidR="0096196D" w:rsidRPr="004C05C6">
        <w:rPr>
          <w:sz w:val="22"/>
          <w:szCs w:val="22"/>
        </w:rPr>
        <w:t xml:space="preserve">yükleme işini yapacak olan </w:t>
      </w:r>
      <w:r w:rsidR="0096196D">
        <w:rPr>
          <w:sz w:val="22"/>
          <w:szCs w:val="22"/>
        </w:rPr>
        <w:t>yükleme işçilerinin ve taşıma yapacak vasıtaların</w:t>
      </w:r>
      <w:r w:rsidR="0096196D" w:rsidRPr="004C05C6">
        <w:rPr>
          <w:sz w:val="22"/>
          <w:szCs w:val="22"/>
        </w:rPr>
        <w:t xml:space="preserve"> ve </w:t>
      </w:r>
      <w:r w:rsidR="0096196D">
        <w:rPr>
          <w:sz w:val="22"/>
          <w:szCs w:val="22"/>
        </w:rPr>
        <w:t xml:space="preserve">sevk ve </w:t>
      </w:r>
      <w:r w:rsidR="0096196D" w:rsidRPr="004C05C6">
        <w:rPr>
          <w:sz w:val="22"/>
          <w:szCs w:val="22"/>
        </w:rPr>
        <w:t xml:space="preserve">idaresi için bir kişiyi sorumlu olarak tayin eder ve bu kişiyi yazılı olarak Fabrika Müdürlüğüne bildirir. Sorumlu kişi yaş çay yükleme </w:t>
      </w:r>
      <w:r w:rsidR="0096196D">
        <w:rPr>
          <w:sz w:val="22"/>
          <w:szCs w:val="22"/>
        </w:rPr>
        <w:t xml:space="preserve">ve nakliye </w:t>
      </w:r>
      <w:r w:rsidR="0096196D" w:rsidRPr="004C05C6">
        <w:rPr>
          <w:sz w:val="22"/>
          <w:szCs w:val="22"/>
        </w:rPr>
        <w:t xml:space="preserve">işini fabrikanın </w:t>
      </w:r>
      <w:r w:rsidR="0015510F">
        <w:rPr>
          <w:sz w:val="22"/>
          <w:szCs w:val="22"/>
        </w:rPr>
        <w:t xml:space="preserve">yükleme ve nakliye </w:t>
      </w:r>
      <w:r w:rsidR="0096196D" w:rsidRPr="004C05C6">
        <w:rPr>
          <w:sz w:val="22"/>
          <w:szCs w:val="22"/>
        </w:rPr>
        <w:t>programına göre düzenler.</w:t>
      </w:r>
    </w:p>
    <w:p w:rsidR="00AB7F36" w:rsidRPr="008912B1" w:rsidRDefault="00650256" w:rsidP="00AB7F36">
      <w:pPr>
        <w:widowControl w:val="0"/>
        <w:snapToGrid w:val="0"/>
        <w:jc w:val="both"/>
        <w:rPr>
          <w:sz w:val="22"/>
          <w:szCs w:val="22"/>
        </w:rPr>
      </w:pPr>
      <w:r>
        <w:rPr>
          <w:sz w:val="22"/>
          <w:szCs w:val="22"/>
        </w:rPr>
        <w:t>3</w:t>
      </w:r>
      <w:r w:rsidR="00AB7F36">
        <w:rPr>
          <w:sz w:val="22"/>
          <w:szCs w:val="22"/>
        </w:rPr>
        <w:t xml:space="preserve">- </w:t>
      </w:r>
      <w:r w:rsidR="00AB7F36" w:rsidRPr="008912B1">
        <w:rPr>
          <w:sz w:val="22"/>
          <w:szCs w:val="22"/>
        </w:rPr>
        <w:t xml:space="preserve"> </w:t>
      </w:r>
      <w:proofErr w:type="spellStart"/>
      <w:r w:rsidR="00AB7F36">
        <w:rPr>
          <w:sz w:val="22"/>
          <w:szCs w:val="22"/>
        </w:rPr>
        <w:t>Çaykur</w:t>
      </w:r>
      <w:proofErr w:type="spellEnd"/>
      <w:r w:rsidR="00AB7F36">
        <w:rPr>
          <w:sz w:val="22"/>
          <w:szCs w:val="22"/>
        </w:rPr>
        <w:t xml:space="preserve"> </w:t>
      </w:r>
      <w:r w:rsidR="00AB7F36" w:rsidRPr="008912B1">
        <w:rPr>
          <w:sz w:val="22"/>
          <w:szCs w:val="22"/>
        </w:rPr>
        <w:t>veya Yaş Çay Fabrikaları</w:t>
      </w:r>
      <w:r w:rsidR="00AB7F36">
        <w:rPr>
          <w:sz w:val="22"/>
          <w:szCs w:val="22"/>
        </w:rPr>
        <w:t xml:space="preserve"> yaş çay</w:t>
      </w:r>
      <w:r w:rsidR="00AB7F36" w:rsidRPr="008912B1">
        <w:rPr>
          <w:sz w:val="22"/>
          <w:szCs w:val="22"/>
        </w:rPr>
        <w:t xml:space="preserve"> yükleme </w:t>
      </w:r>
      <w:r w:rsidR="00AB7F36">
        <w:rPr>
          <w:sz w:val="22"/>
          <w:szCs w:val="22"/>
        </w:rPr>
        <w:t xml:space="preserve">ve nakliye </w:t>
      </w:r>
      <w:r w:rsidR="00AB7F36" w:rsidRPr="008912B1">
        <w:rPr>
          <w:sz w:val="22"/>
          <w:szCs w:val="22"/>
        </w:rPr>
        <w:t xml:space="preserve">programında gerekli </w:t>
      </w:r>
      <w:r w:rsidR="00AB7F36">
        <w:rPr>
          <w:sz w:val="22"/>
          <w:szCs w:val="22"/>
        </w:rPr>
        <w:t>değişikliği yapmakta serbesttir.</w:t>
      </w:r>
      <w:r w:rsidR="00AB7F36" w:rsidRPr="008912B1">
        <w:rPr>
          <w:sz w:val="22"/>
          <w:szCs w:val="22"/>
        </w:rPr>
        <w:t xml:space="preserve"> Yeni program yükleniciye yazılı </w:t>
      </w:r>
      <w:r w:rsidR="00EE5DD5" w:rsidRPr="005A2D12">
        <w:rPr>
          <w:sz w:val="22"/>
          <w:szCs w:val="22"/>
        </w:rPr>
        <w:t xml:space="preserve">veya sözlü </w:t>
      </w:r>
      <w:r w:rsidR="00AB7F36" w:rsidRPr="005A2D12">
        <w:rPr>
          <w:sz w:val="22"/>
          <w:szCs w:val="22"/>
        </w:rPr>
        <w:t>olarak</w:t>
      </w:r>
      <w:r w:rsidR="00AB7F36" w:rsidRPr="008912B1">
        <w:rPr>
          <w:sz w:val="22"/>
          <w:szCs w:val="22"/>
        </w:rPr>
        <w:t xml:space="preserve"> bildirilir.</w:t>
      </w:r>
    </w:p>
    <w:p w:rsidR="00AB7F36" w:rsidRPr="008912B1" w:rsidRDefault="00650256" w:rsidP="00AB7F36">
      <w:pPr>
        <w:widowControl w:val="0"/>
        <w:snapToGrid w:val="0"/>
        <w:jc w:val="both"/>
        <w:rPr>
          <w:sz w:val="22"/>
          <w:szCs w:val="22"/>
        </w:rPr>
      </w:pPr>
      <w:r>
        <w:rPr>
          <w:sz w:val="22"/>
          <w:szCs w:val="22"/>
        </w:rPr>
        <w:t>4</w:t>
      </w:r>
      <w:r w:rsidR="00AB7F36" w:rsidRPr="008912B1">
        <w:rPr>
          <w:sz w:val="22"/>
          <w:szCs w:val="22"/>
        </w:rPr>
        <w:t xml:space="preserve">- </w:t>
      </w:r>
      <w:proofErr w:type="spellStart"/>
      <w:r w:rsidR="00AB7F36" w:rsidRPr="008912B1">
        <w:rPr>
          <w:sz w:val="22"/>
          <w:szCs w:val="22"/>
        </w:rPr>
        <w:t>Çaykur'ca</w:t>
      </w:r>
      <w:proofErr w:type="spellEnd"/>
      <w:r w:rsidR="00AB7F36" w:rsidRPr="008912B1">
        <w:rPr>
          <w:sz w:val="22"/>
          <w:szCs w:val="22"/>
        </w:rPr>
        <w:t xml:space="preserve"> veya Yaş Çay Fabrikaları</w:t>
      </w:r>
      <w:r w:rsidR="00AB7F36">
        <w:rPr>
          <w:sz w:val="22"/>
          <w:szCs w:val="22"/>
        </w:rPr>
        <w:t>n</w:t>
      </w:r>
      <w:r w:rsidR="00AB7F36" w:rsidRPr="008912B1">
        <w:rPr>
          <w:sz w:val="22"/>
          <w:szCs w:val="22"/>
        </w:rPr>
        <w:t xml:space="preserve">ca takdir edilecek herhangi bir sebep yüzünden </w:t>
      </w:r>
      <w:r w:rsidR="00AB7F36">
        <w:rPr>
          <w:sz w:val="22"/>
          <w:szCs w:val="22"/>
        </w:rPr>
        <w:t>yükleme veya nakliye işinin durdurulması söz konusu</w:t>
      </w:r>
      <w:r w:rsidR="00AB7F36" w:rsidRPr="008912B1">
        <w:rPr>
          <w:sz w:val="22"/>
          <w:szCs w:val="22"/>
        </w:rPr>
        <w:t xml:space="preserve"> olduğunda, durum yazılı olarak derhal yükleniciye bildirilir.</w:t>
      </w:r>
    </w:p>
    <w:p w:rsidR="00F24836" w:rsidRDefault="00650256" w:rsidP="00BD520F">
      <w:pPr>
        <w:jc w:val="both"/>
        <w:rPr>
          <w:sz w:val="22"/>
          <w:szCs w:val="22"/>
          <w:u w:val="single"/>
        </w:rPr>
      </w:pPr>
      <w:r>
        <w:rPr>
          <w:sz w:val="22"/>
          <w:szCs w:val="22"/>
        </w:rPr>
        <w:t>5</w:t>
      </w:r>
      <w:r w:rsidR="00AB7F36">
        <w:rPr>
          <w:sz w:val="22"/>
          <w:szCs w:val="22"/>
        </w:rPr>
        <w:t xml:space="preserve">- Bu şartnamede bulunmayan, ancak uygulanması zaruri görülen haller bu şartnameye aykırı olmamak şartı ile İdari Şartnamede ve Sözleşmede ayrıca belirtilir. </w:t>
      </w:r>
    </w:p>
    <w:p w:rsidR="00F24836" w:rsidRPr="00F24836" w:rsidRDefault="00F24836" w:rsidP="00F24836">
      <w:pPr>
        <w:rPr>
          <w:sz w:val="22"/>
          <w:szCs w:val="22"/>
        </w:rPr>
      </w:pPr>
    </w:p>
    <w:p w:rsidR="00F24836" w:rsidRPr="00F24836" w:rsidRDefault="00F24836" w:rsidP="00F24836">
      <w:pPr>
        <w:rPr>
          <w:sz w:val="22"/>
          <w:szCs w:val="22"/>
        </w:rPr>
      </w:pPr>
    </w:p>
    <w:p w:rsidR="00F24836" w:rsidRPr="00F24836" w:rsidRDefault="00F24836" w:rsidP="00F24836">
      <w:pPr>
        <w:rPr>
          <w:sz w:val="22"/>
          <w:szCs w:val="22"/>
        </w:rPr>
      </w:pPr>
    </w:p>
    <w:p w:rsidR="00F24836" w:rsidRPr="00F24836" w:rsidRDefault="00F24836" w:rsidP="00F24836">
      <w:pPr>
        <w:rPr>
          <w:sz w:val="22"/>
          <w:szCs w:val="22"/>
        </w:rPr>
      </w:pPr>
    </w:p>
    <w:p w:rsidR="00F24836" w:rsidRDefault="00F24836" w:rsidP="00F24836">
      <w:pPr>
        <w:rPr>
          <w:sz w:val="22"/>
          <w:szCs w:val="22"/>
        </w:rPr>
      </w:pPr>
    </w:p>
    <w:p w:rsidR="00F24836" w:rsidRDefault="00F24836" w:rsidP="00F24836">
      <w:pPr>
        <w:rPr>
          <w:sz w:val="22"/>
          <w:szCs w:val="22"/>
        </w:rPr>
      </w:pPr>
    </w:p>
    <w:p w:rsidR="00F24836" w:rsidRDefault="00F24836" w:rsidP="00F24836">
      <w:pPr>
        <w:rPr>
          <w:sz w:val="22"/>
          <w:szCs w:val="22"/>
        </w:rPr>
      </w:pPr>
    </w:p>
    <w:p w:rsidR="00F24836" w:rsidRPr="00F24836" w:rsidRDefault="00F24836" w:rsidP="00F24836">
      <w:pPr>
        <w:pStyle w:val="Balk6"/>
        <w:rPr>
          <w:rFonts w:ascii="Times New Roman" w:hAnsi="Times New Roman"/>
          <w:bCs/>
          <w:sz w:val="22"/>
          <w:szCs w:val="22"/>
        </w:rPr>
      </w:pPr>
      <w:r>
        <w:rPr>
          <w:rFonts w:ascii="Times New Roman" w:hAnsi="Times New Roman"/>
          <w:bCs/>
          <w:sz w:val="24"/>
        </w:rPr>
        <w:t xml:space="preserve">                                                                                </w:t>
      </w:r>
      <w:r w:rsidRPr="00F24836">
        <w:rPr>
          <w:rFonts w:ascii="Times New Roman" w:hAnsi="Times New Roman"/>
          <w:bCs/>
          <w:sz w:val="22"/>
          <w:szCs w:val="22"/>
        </w:rPr>
        <w:t>ÇAY İŞLETMELERİ GENEL MÜDÜRLÜĞÜ</w:t>
      </w:r>
    </w:p>
    <w:p w:rsidR="00F24836" w:rsidRPr="00F24836" w:rsidRDefault="00F24836" w:rsidP="00F24836">
      <w:pPr>
        <w:rPr>
          <w:b/>
          <w:sz w:val="22"/>
          <w:szCs w:val="22"/>
        </w:rPr>
      </w:pPr>
      <w:r w:rsidRPr="00F24836">
        <w:rPr>
          <w:b/>
          <w:sz w:val="22"/>
          <w:szCs w:val="22"/>
        </w:rPr>
        <w:tab/>
      </w:r>
      <w:r w:rsidRPr="00F24836">
        <w:rPr>
          <w:b/>
          <w:sz w:val="22"/>
          <w:szCs w:val="22"/>
        </w:rPr>
        <w:tab/>
      </w:r>
      <w:r w:rsidRPr="00F24836">
        <w:rPr>
          <w:b/>
          <w:sz w:val="22"/>
          <w:szCs w:val="22"/>
        </w:rPr>
        <w:tab/>
      </w:r>
      <w:r w:rsidRPr="00F24836">
        <w:rPr>
          <w:b/>
          <w:sz w:val="22"/>
          <w:szCs w:val="22"/>
        </w:rPr>
        <w:tab/>
      </w:r>
      <w:r w:rsidRPr="00F24836">
        <w:rPr>
          <w:b/>
          <w:sz w:val="22"/>
          <w:szCs w:val="22"/>
        </w:rPr>
        <w:tab/>
      </w:r>
      <w:r w:rsidRPr="00F24836">
        <w:rPr>
          <w:b/>
          <w:sz w:val="22"/>
          <w:szCs w:val="22"/>
        </w:rPr>
        <w:t xml:space="preserve">                  </w:t>
      </w:r>
      <w:r>
        <w:rPr>
          <w:b/>
          <w:sz w:val="22"/>
          <w:szCs w:val="22"/>
        </w:rPr>
        <w:t xml:space="preserve">   </w:t>
      </w:r>
      <w:r w:rsidRPr="00F24836">
        <w:rPr>
          <w:b/>
          <w:sz w:val="22"/>
          <w:szCs w:val="22"/>
        </w:rPr>
        <w:t xml:space="preserve">  </w:t>
      </w:r>
      <w:r w:rsidRPr="00F24836">
        <w:rPr>
          <w:b/>
          <w:sz w:val="22"/>
          <w:szCs w:val="22"/>
        </w:rPr>
        <w:t>TAŞÇILAR ÇAY FABRİKASI MÜDÜRLÜĞÜ</w:t>
      </w:r>
    </w:p>
    <w:p w:rsidR="002E5D89" w:rsidRPr="00F24836" w:rsidRDefault="002E5D89" w:rsidP="00F24836">
      <w:pPr>
        <w:jc w:val="center"/>
        <w:rPr>
          <w:sz w:val="22"/>
          <w:szCs w:val="22"/>
        </w:rPr>
      </w:pPr>
      <w:bookmarkStart w:id="0" w:name="_GoBack"/>
      <w:bookmarkEnd w:id="0"/>
    </w:p>
    <w:sectPr w:rsidR="002E5D89" w:rsidRPr="00F24836" w:rsidSect="00BD520F">
      <w:headerReference w:type="default" r:id="rId9"/>
      <w:pgSz w:w="11906" w:h="16838"/>
      <w:pgMar w:top="567" w:right="1134" w:bottom="28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93" w:rsidRDefault="00086193">
      <w:r>
        <w:separator/>
      </w:r>
    </w:p>
  </w:endnote>
  <w:endnote w:type="continuationSeparator" w:id="0">
    <w:p w:rsidR="00086193" w:rsidRDefault="0008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93" w:rsidRDefault="00086193">
      <w:r>
        <w:separator/>
      </w:r>
    </w:p>
  </w:footnote>
  <w:footnote w:type="continuationSeparator" w:id="0">
    <w:p w:rsidR="00086193" w:rsidRDefault="0008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11"/>
      <w:gridCol w:w="5363"/>
      <w:gridCol w:w="1584"/>
      <w:gridCol w:w="1294"/>
    </w:tblGrid>
    <w:tr w:rsidR="00EF1BC3" w:rsidRPr="0052496C" w:rsidTr="006E0E74">
      <w:trPr>
        <w:cantSplit/>
        <w:trHeight w:hRule="exact" w:val="397"/>
      </w:trPr>
      <w:tc>
        <w:tcPr>
          <w:tcW w:w="1516" w:type="dxa"/>
          <w:vMerge w:val="restart"/>
          <w:vAlign w:val="center"/>
        </w:tcPr>
        <w:p w:rsidR="00EF1BC3" w:rsidRPr="0052496C" w:rsidRDefault="00EF1BC3" w:rsidP="00431797">
          <w:pPr>
            <w:pStyle w:val="stbilgi"/>
            <w:jc w:val="center"/>
          </w:pPr>
          <w:r>
            <w:rPr>
              <w:noProof/>
              <w:sz w:val="22"/>
            </w:rPr>
            <w:drawing>
              <wp:inline distT="0" distB="0" distL="0" distR="0">
                <wp:extent cx="858520" cy="438785"/>
                <wp:effectExtent l="19050" t="0" r="0" b="0"/>
                <wp:docPr id="1" name="Resim 1" descr="logo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y"/>
                        <pic:cNvPicPr>
                          <a:picLocks noChangeAspect="1" noChangeArrowheads="1"/>
                        </pic:cNvPicPr>
                      </pic:nvPicPr>
                      <pic:blipFill>
                        <a:blip r:embed="rId1"/>
                        <a:srcRect/>
                        <a:stretch>
                          <a:fillRect/>
                        </a:stretch>
                      </pic:blipFill>
                      <pic:spPr bwMode="auto">
                        <a:xfrm>
                          <a:off x="0" y="0"/>
                          <a:ext cx="858520" cy="438785"/>
                        </a:xfrm>
                        <a:prstGeom prst="rect">
                          <a:avLst/>
                        </a:prstGeom>
                        <a:noFill/>
                        <a:ln w="9525">
                          <a:noFill/>
                          <a:miter lim="800000"/>
                          <a:headEnd/>
                          <a:tailEnd/>
                        </a:ln>
                      </pic:spPr>
                    </pic:pic>
                  </a:graphicData>
                </a:graphic>
              </wp:inline>
            </w:drawing>
          </w:r>
        </w:p>
      </w:tc>
      <w:tc>
        <w:tcPr>
          <w:tcW w:w="5379" w:type="dxa"/>
          <w:vMerge w:val="restart"/>
          <w:vAlign w:val="center"/>
        </w:tcPr>
        <w:p w:rsidR="00EF1BC3" w:rsidRPr="00321743" w:rsidRDefault="00EF1BC3" w:rsidP="00CC01EB">
          <w:pPr>
            <w:pStyle w:val="stbilgi"/>
            <w:ind w:left="-53" w:right="-69"/>
            <w:jc w:val="center"/>
            <w:rPr>
              <w:b/>
              <w:bCs/>
            </w:rPr>
          </w:pPr>
          <w:r w:rsidRPr="00321743">
            <w:rPr>
              <w:b/>
            </w:rPr>
            <w:t>ÇAY İŞLETMELERİ GENEL MÜDÜRLÜĞÜ</w:t>
          </w:r>
        </w:p>
        <w:p w:rsidR="00EF1BC3" w:rsidRPr="00604A94" w:rsidRDefault="00EF1BC3" w:rsidP="00431797">
          <w:pPr>
            <w:pStyle w:val="stbilgi"/>
            <w:jc w:val="center"/>
            <w:rPr>
              <w:bCs/>
              <w:sz w:val="10"/>
              <w:szCs w:val="10"/>
            </w:rPr>
          </w:pPr>
        </w:p>
        <w:p w:rsidR="00EF1BC3" w:rsidRDefault="00EF1BC3" w:rsidP="002E5208">
          <w:pPr>
            <w:pStyle w:val="stbilgi"/>
            <w:jc w:val="center"/>
            <w:rPr>
              <w:b/>
              <w:bCs/>
              <w:sz w:val="22"/>
              <w:szCs w:val="22"/>
            </w:rPr>
          </w:pPr>
          <w:r w:rsidRPr="00321743">
            <w:rPr>
              <w:b/>
              <w:bCs/>
              <w:sz w:val="22"/>
              <w:szCs w:val="22"/>
            </w:rPr>
            <w:t xml:space="preserve">YAŞ ÇAY YÜKLEME </w:t>
          </w:r>
          <w:r>
            <w:rPr>
              <w:b/>
              <w:bCs/>
              <w:sz w:val="22"/>
              <w:szCs w:val="22"/>
            </w:rPr>
            <w:t xml:space="preserve">VE NAKLİYE </w:t>
          </w:r>
        </w:p>
        <w:p w:rsidR="00EF1BC3" w:rsidRPr="000151B9" w:rsidRDefault="00EF1BC3" w:rsidP="002E5208">
          <w:pPr>
            <w:pStyle w:val="stbilgi"/>
            <w:jc w:val="center"/>
            <w:rPr>
              <w:b/>
              <w:bCs/>
            </w:rPr>
          </w:pPr>
          <w:r w:rsidRPr="00321743">
            <w:rPr>
              <w:b/>
              <w:bCs/>
              <w:sz w:val="22"/>
              <w:szCs w:val="22"/>
            </w:rPr>
            <w:t>TEKNİK</w:t>
          </w:r>
          <w:r w:rsidRPr="00321743">
            <w:rPr>
              <w:b/>
              <w:sz w:val="22"/>
              <w:szCs w:val="22"/>
            </w:rPr>
            <w:t xml:space="preserve"> ŞARTNAMESİ</w:t>
          </w:r>
        </w:p>
      </w:tc>
      <w:tc>
        <w:tcPr>
          <w:tcW w:w="1588" w:type="dxa"/>
          <w:tcBorders>
            <w:bottom w:val="dotted" w:sz="4" w:space="0" w:color="auto"/>
            <w:right w:val="single" w:sz="6" w:space="0" w:color="auto"/>
          </w:tcBorders>
          <w:vAlign w:val="center"/>
        </w:tcPr>
        <w:p w:rsidR="00EF1BC3" w:rsidRPr="0052496C" w:rsidRDefault="00EF1BC3" w:rsidP="00431797">
          <w:pPr>
            <w:pStyle w:val="stbilgi"/>
            <w:rPr>
              <w:b/>
              <w:bCs/>
              <w:sz w:val="18"/>
              <w:szCs w:val="18"/>
            </w:rPr>
          </w:pPr>
          <w:r w:rsidRPr="0052496C">
            <w:rPr>
              <w:sz w:val="18"/>
              <w:szCs w:val="18"/>
            </w:rPr>
            <w:t>Doküman Kodu</w:t>
          </w:r>
        </w:p>
      </w:tc>
      <w:tc>
        <w:tcPr>
          <w:tcW w:w="1297" w:type="dxa"/>
          <w:tcBorders>
            <w:left w:val="single" w:sz="6" w:space="0" w:color="auto"/>
            <w:bottom w:val="dotted" w:sz="4" w:space="0" w:color="auto"/>
          </w:tcBorders>
          <w:vAlign w:val="center"/>
        </w:tcPr>
        <w:p w:rsidR="00EF1BC3" w:rsidRPr="00E12559" w:rsidRDefault="00EF1BC3" w:rsidP="00E12559">
          <w:pPr>
            <w:pStyle w:val="stbilgi"/>
            <w:ind w:right="-71"/>
            <w:rPr>
              <w:b/>
              <w:bCs/>
              <w:sz w:val="18"/>
              <w:szCs w:val="18"/>
            </w:rPr>
          </w:pPr>
          <w:r w:rsidRPr="00E12559">
            <w:rPr>
              <w:b/>
              <w:bCs/>
              <w:sz w:val="18"/>
              <w:szCs w:val="18"/>
            </w:rPr>
            <w:t>ŞRT.</w:t>
          </w:r>
          <w:r w:rsidR="00E12559" w:rsidRPr="00E12559">
            <w:rPr>
              <w:b/>
              <w:bCs/>
              <w:sz w:val="18"/>
              <w:szCs w:val="18"/>
            </w:rPr>
            <w:t>8</w:t>
          </w:r>
          <w:r w:rsidRPr="00E12559">
            <w:rPr>
              <w:b/>
              <w:bCs/>
              <w:sz w:val="18"/>
              <w:szCs w:val="18"/>
            </w:rPr>
            <w:t>-02</w:t>
          </w:r>
        </w:p>
      </w:tc>
    </w:tr>
    <w:tr w:rsidR="00EF1BC3" w:rsidRPr="0052496C" w:rsidTr="006E0E74">
      <w:trPr>
        <w:cantSplit/>
        <w:trHeight w:hRule="exact" w:val="397"/>
      </w:trPr>
      <w:tc>
        <w:tcPr>
          <w:tcW w:w="1516" w:type="dxa"/>
          <w:vMerge/>
          <w:vAlign w:val="center"/>
        </w:tcPr>
        <w:p w:rsidR="00EF1BC3" w:rsidRPr="0052496C" w:rsidRDefault="00EF1BC3" w:rsidP="00431797">
          <w:pPr>
            <w:pStyle w:val="stbilgi"/>
            <w:jc w:val="center"/>
            <w:rPr>
              <w:b/>
            </w:rPr>
          </w:pPr>
        </w:p>
      </w:tc>
      <w:tc>
        <w:tcPr>
          <w:tcW w:w="5379" w:type="dxa"/>
          <w:vMerge/>
          <w:vAlign w:val="center"/>
        </w:tcPr>
        <w:p w:rsidR="00EF1BC3" w:rsidRPr="0052496C" w:rsidRDefault="00EF1BC3" w:rsidP="00431797">
          <w:pPr>
            <w:pStyle w:val="stbilgi"/>
            <w:jc w:val="center"/>
            <w:rPr>
              <w:b/>
              <w:bCs/>
              <w:sz w:val="44"/>
              <w:szCs w:val="44"/>
            </w:rPr>
          </w:pPr>
        </w:p>
      </w:tc>
      <w:tc>
        <w:tcPr>
          <w:tcW w:w="1588" w:type="dxa"/>
          <w:tcBorders>
            <w:top w:val="dotted" w:sz="4" w:space="0" w:color="auto"/>
            <w:bottom w:val="dotted" w:sz="4" w:space="0" w:color="auto"/>
            <w:right w:val="single" w:sz="6" w:space="0" w:color="auto"/>
          </w:tcBorders>
          <w:vAlign w:val="center"/>
        </w:tcPr>
        <w:p w:rsidR="00EF1BC3" w:rsidRPr="0052496C" w:rsidRDefault="00EF1BC3" w:rsidP="00431797">
          <w:pPr>
            <w:pStyle w:val="stbilgi"/>
            <w:rPr>
              <w:b/>
              <w:bCs/>
              <w:sz w:val="18"/>
              <w:szCs w:val="18"/>
            </w:rPr>
          </w:pPr>
          <w:r w:rsidRPr="0052496C">
            <w:rPr>
              <w:sz w:val="18"/>
              <w:szCs w:val="18"/>
            </w:rPr>
            <w:t>Yürürlük Tarihi</w:t>
          </w:r>
        </w:p>
      </w:tc>
      <w:tc>
        <w:tcPr>
          <w:tcW w:w="1297" w:type="dxa"/>
          <w:tcBorders>
            <w:top w:val="dotted" w:sz="4" w:space="0" w:color="auto"/>
            <w:left w:val="single" w:sz="6" w:space="0" w:color="auto"/>
            <w:bottom w:val="dotted" w:sz="4" w:space="0" w:color="auto"/>
          </w:tcBorders>
          <w:vAlign w:val="center"/>
        </w:tcPr>
        <w:p w:rsidR="00EF1BC3" w:rsidRPr="00E12559" w:rsidRDefault="00EF1BC3" w:rsidP="00071C0B">
          <w:pPr>
            <w:pStyle w:val="stbilgi"/>
            <w:rPr>
              <w:b/>
              <w:bCs/>
              <w:sz w:val="18"/>
              <w:szCs w:val="18"/>
            </w:rPr>
          </w:pPr>
          <w:r w:rsidRPr="00E12559">
            <w:rPr>
              <w:b/>
              <w:bCs/>
              <w:sz w:val="18"/>
              <w:szCs w:val="18"/>
            </w:rPr>
            <w:t>18.03.2011</w:t>
          </w:r>
        </w:p>
      </w:tc>
    </w:tr>
    <w:tr w:rsidR="00EF1BC3" w:rsidRPr="0052496C" w:rsidTr="006E0E74">
      <w:trPr>
        <w:cantSplit/>
        <w:trHeight w:hRule="exact" w:val="397"/>
      </w:trPr>
      <w:tc>
        <w:tcPr>
          <w:tcW w:w="1516" w:type="dxa"/>
          <w:vMerge/>
          <w:vAlign w:val="center"/>
        </w:tcPr>
        <w:p w:rsidR="00EF1BC3" w:rsidRPr="0052496C" w:rsidRDefault="00EF1BC3" w:rsidP="00431797">
          <w:pPr>
            <w:pStyle w:val="stbilgi"/>
            <w:jc w:val="center"/>
            <w:rPr>
              <w:b/>
            </w:rPr>
          </w:pPr>
        </w:p>
      </w:tc>
      <w:tc>
        <w:tcPr>
          <w:tcW w:w="5379" w:type="dxa"/>
          <w:vMerge/>
          <w:vAlign w:val="center"/>
        </w:tcPr>
        <w:p w:rsidR="00EF1BC3" w:rsidRPr="0052496C" w:rsidRDefault="00EF1BC3" w:rsidP="00431797">
          <w:pPr>
            <w:pStyle w:val="stbilgi"/>
            <w:jc w:val="center"/>
            <w:rPr>
              <w:b/>
              <w:bCs/>
              <w:sz w:val="44"/>
              <w:szCs w:val="44"/>
            </w:rPr>
          </w:pPr>
        </w:p>
      </w:tc>
      <w:tc>
        <w:tcPr>
          <w:tcW w:w="1588" w:type="dxa"/>
          <w:tcBorders>
            <w:top w:val="dotted" w:sz="4" w:space="0" w:color="auto"/>
            <w:bottom w:val="single" w:sz="12" w:space="0" w:color="auto"/>
            <w:right w:val="single" w:sz="6" w:space="0" w:color="auto"/>
          </w:tcBorders>
          <w:vAlign w:val="center"/>
        </w:tcPr>
        <w:p w:rsidR="00EF1BC3" w:rsidRPr="0052496C" w:rsidRDefault="00EF1BC3" w:rsidP="00CC01EB">
          <w:pPr>
            <w:pStyle w:val="stbilgi"/>
            <w:ind w:right="-70"/>
            <w:rPr>
              <w:b/>
              <w:bCs/>
              <w:sz w:val="18"/>
              <w:szCs w:val="18"/>
            </w:rPr>
          </w:pPr>
          <w:r w:rsidRPr="0052496C">
            <w:rPr>
              <w:sz w:val="18"/>
              <w:szCs w:val="18"/>
            </w:rPr>
            <w:t>Revizyon Tarihi</w:t>
          </w:r>
          <w:r w:rsidR="00E12559">
            <w:rPr>
              <w:sz w:val="18"/>
              <w:szCs w:val="18"/>
            </w:rPr>
            <w:t xml:space="preserve"> </w:t>
          </w:r>
          <w:r w:rsidRPr="0052496C">
            <w:rPr>
              <w:sz w:val="18"/>
              <w:szCs w:val="18"/>
            </w:rPr>
            <w:t>/No</w:t>
          </w:r>
        </w:p>
      </w:tc>
      <w:tc>
        <w:tcPr>
          <w:tcW w:w="1297" w:type="dxa"/>
          <w:tcBorders>
            <w:top w:val="dotted" w:sz="4" w:space="0" w:color="auto"/>
            <w:left w:val="single" w:sz="6" w:space="0" w:color="auto"/>
            <w:bottom w:val="single" w:sz="12" w:space="0" w:color="auto"/>
          </w:tcBorders>
          <w:vAlign w:val="center"/>
        </w:tcPr>
        <w:p w:rsidR="00EF1BC3" w:rsidRPr="00E12559" w:rsidRDefault="009C60DA" w:rsidP="00520B8C">
          <w:pPr>
            <w:pStyle w:val="stbilgi"/>
            <w:ind w:right="-71"/>
            <w:rPr>
              <w:b/>
              <w:bCs/>
              <w:sz w:val="18"/>
              <w:szCs w:val="18"/>
            </w:rPr>
          </w:pPr>
          <w:r>
            <w:rPr>
              <w:b/>
              <w:bCs/>
              <w:sz w:val="18"/>
              <w:szCs w:val="18"/>
            </w:rPr>
            <w:t>1</w:t>
          </w:r>
          <w:r w:rsidR="00520B8C">
            <w:rPr>
              <w:b/>
              <w:bCs/>
              <w:sz w:val="18"/>
              <w:szCs w:val="18"/>
            </w:rPr>
            <w:t>8</w:t>
          </w:r>
          <w:r w:rsidR="00EF1BC3" w:rsidRPr="00E12559">
            <w:rPr>
              <w:b/>
              <w:bCs/>
              <w:sz w:val="18"/>
              <w:szCs w:val="18"/>
            </w:rPr>
            <w:t>.</w:t>
          </w:r>
          <w:r w:rsidR="002840A8">
            <w:rPr>
              <w:b/>
              <w:bCs/>
              <w:sz w:val="18"/>
              <w:szCs w:val="18"/>
            </w:rPr>
            <w:t>01</w:t>
          </w:r>
          <w:r w:rsidR="00EF1BC3" w:rsidRPr="00E12559">
            <w:rPr>
              <w:b/>
              <w:bCs/>
              <w:sz w:val="18"/>
              <w:szCs w:val="18"/>
            </w:rPr>
            <w:t>.20</w:t>
          </w:r>
          <w:r w:rsidR="00A430E3">
            <w:rPr>
              <w:b/>
              <w:bCs/>
              <w:sz w:val="18"/>
              <w:szCs w:val="18"/>
            </w:rPr>
            <w:t>2</w:t>
          </w:r>
          <w:r w:rsidR="00232F79">
            <w:rPr>
              <w:b/>
              <w:bCs/>
              <w:sz w:val="18"/>
              <w:szCs w:val="18"/>
            </w:rPr>
            <w:t>4</w:t>
          </w:r>
          <w:r w:rsidR="00E12559" w:rsidRPr="00E12559">
            <w:rPr>
              <w:b/>
              <w:bCs/>
              <w:sz w:val="18"/>
              <w:szCs w:val="18"/>
            </w:rPr>
            <w:t xml:space="preserve"> </w:t>
          </w:r>
          <w:r w:rsidR="00EF1BC3" w:rsidRPr="00E12559">
            <w:rPr>
              <w:b/>
              <w:bCs/>
              <w:sz w:val="18"/>
              <w:szCs w:val="18"/>
            </w:rPr>
            <w:t>/</w:t>
          </w:r>
          <w:r w:rsidR="00313E0F">
            <w:rPr>
              <w:b/>
              <w:bCs/>
              <w:sz w:val="18"/>
              <w:szCs w:val="18"/>
            </w:rPr>
            <w:t>1</w:t>
          </w:r>
          <w:r w:rsidR="00232F79">
            <w:rPr>
              <w:b/>
              <w:bCs/>
              <w:sz w:val="18"/>
              <w:szCs w:val="18"/>
            </w:rPr>
            <w:t>1</w:t>
          </w:r>
        </w:p>
      </w:tc>
    </w:tr>
  </w:tbl>
  <w:p w:rsidR="00EF1BC3" w:rsidRPr="00AC0F30" w:rsidRDefault="00EF1BC3">
    <w:pPr>
      <w:pStyle w:val="stbilgi"/>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33FD7"/>
    <w:multiLevelType w:val="hybridMultilevel"/>
    <w:tmpl w:val="31CEF6CE"/>
    <w:lvl w:ilvl="0" w:tplc="B7FE040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3A3B1869"/>
    <w:multiLevelType w:val="multilevel"/>
    <w:tmpl w:val="3734527E"/>
    <w:lvl w:ilvl="0">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A490F58"/>
    <w:multiLevelType w:val="multilevel"/>
    <w:tmpl w:val="88E67110"/>
    <w:lvl w:ilvl="0">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C6"/>
    <w:rsid w:val="00001BCB"/>
    <w:rsid w:val="00002B6B"/>
    <w:rsid w:val="00002CEF"/>
    <w:rsid w:val="00003227"/>
    <w:rsid w:val="0000378C"/>
    <w:rsid w:val="0000503F"/>
    <w:rsid w:val="00005BEE"/>
    <w:rsid w:val="000067CA"/>
    <w:rsid w:val="00013998"/>
    <w:rsid w:val="000151B9"/>
    <w:rsid w:val="000160A7"/>
    <w:rsid w:val="0001733B"/>
    <w:rsid w:val="0002308E"/>
    <w:rsid w:val="000230AB"/>
    <w:rsid w:val="00025964"/>
    <w:rsid w:val="00026C09"/>
    <w:rsid w:val="00030155"/>
    <w:rsid w:val="00031640"/>
    <w:rsid w:val="00031AD6"/>
    <w:rsid w:val="00032787"/>
    <w:rsid w:val="00032C4E"/>
    <w:rsid w:val="000352CA"/>
    <w:rsid w:val="00036ACD"/>
    <w:rsid w:val="00037889"/>
    <w:rsid w:val="00043902"/>
    <w:rsid w:val="00044312"/>
    <w:rsid w:val="0004548C"/>
    <w:rsid w:val="00045ECA"/>
    <w:rsid w:val="000508DD"/>
    <w:rsid w:val="000517B9"/>
    <w:rsid w:val="00051BDF"/>
    <w:rsid w:val="00052E1C"/>
    <w:rsid w:val="000531DD"/>
    <w:rsid w:val="0005373B"/>
    <w:rsid w:val="00053ECB"/>
    <w:rsid w:val="000546AF"/>
    <w:rsid w:val="00054ABC"/>
    <w:rsid w:val="0005576F"/>
    <w:rsid w:val="00055A83"/>
    <w:rsid w:val="000579EE"/>
    <w:rsid w:val="00060A6A"/>
    <w:rsid w:val="00060FE8"/>
    <w:rsid w:val="000615E2"/>
    <w:rsid w:val="00071884"/>
    <w:rsid w:val="00071C0B"/>
    <w:rsid w:val="0007409F"/>
    <w:rsid w:val="00074D0D"/>
    <w:rsid w:val="0007659E"/>
    <w:rsid w:val="0007767C"/>
    <w:rsid w:val="000814B6"/>
    <w:rsid w:val="00082E0C"/>
    <w:rsid w:val="00083428"/>
    <w:rsid w:val="00083662"/>
    <w:rsid w:val="000846DB"/>
    <w:rsid w:val="00084FF6"/>
    <w:rsid w:val="00086193"/>
    <w:rsid w:val="0008696D"/>
    <w:rsid w:val="000916BE"/>
    <w:rsid w:val="00092748"/>
    <w:rsid w:val="000A1537"/>
    <w:rsid w:val="000A78BB"/>
    <w:rsid w:val="000B1B6B"/>
    <w:rsid w:val="000B2C8A"/>
    <w:rsid w:val="000C54C1"/>
    <w:rsid w:val="000D098C"/>
    <w:rsid w:val="000D335E"/>
    <w:rsid w:val="000D62CA"/>
    <w:rsid w:val="000E1E28"/>
    <w:rsid w:val="000E3F11"/>
    <w:rsid w:val="000E7235"/>
    <w:rsid w:val="000E7D86"/>
    <w:rsid w:val="000F076B"/>
    <w:rsid w:val="000F1244"/>
    <w:rsid w:val="000F19B4"/>
    <w:rsid w:val="000F5C3C"/>
    <w:rsid w:val="000F72BC"/>
    <w:rsid w:val="001000E8"/>
    <w:rsid w:val="00101766"/>
    <w:rsid w:val="0010244D"/>
    <w:rsid w:val="00104B16"/>
    <w:rsid w:val="001109D3"/>
    <w:rsid w:val="001111C8"/>
    <w:rsid w:val="00112C57"/>
    <w:rsid w:val="00113DF2"/>
    <w:rsid w:val="00115CB8"/>
    <w:rsid w:val="001269CE"/>
    <w:rsid w:val="00127882"/>
    <w:rsid w:val="001311FE"/>
    <w:rsid w:val="0013184A"/>
    <w:rsid w:val="00134CF2"/>
    <w:rsid w:val="00135B2F"/>
    <w:rsid w:val="0013648C"/>
    <w:rsid w:val="00137706"/>
    <w:rsid w:val="00142E6A"/>
    <w:rsid w:val="00143154"/>
    <w:rsid w:val="0014372D"/>
    <w:rsid w:val="001468E7"/>
    <w:rsid w:val="0015510F"/>
    <w:rsid w:val="00155967"/>
    <w:rsid w:val="0016147E"/>
    <w:rsid w:val="00161C23"/>
    <w:rsid w:val="001632AA"/>
    <w:rsid w:val="001643C9"/>
    <w:rsid w:val="00164CAE"/>
    <w:rsid w:val="00165D6D"/>
    <w:rsid w:val="0017039B"/>
    <w:rsid w:val="001703CE"/>
    <w:rsid w:val="00173EDB"/>
    <w:rsid w:val="0017420F"/>
    <w:rsid w:val="001754FC"/>
    <w:rsid w:val="00175E24"/>
    <w:rsid w:val="00177B81"/>
    <w:rsid w:val="00183D6C"/>
    <w:rsid w:val="00183E74"/>
    <w:rsid w:val="00183EC5"/>
    <w:rsid w:val="00184B9A"/>
    <w:rsid w:val="00185287"/>
    <w:rsid w:val="001853B3"/>
    <w:rsid w:val="00192141"/>
    <w:rsid w:val="001947D5"/>
    <w:rsid w:val="001954F6"/>
    <w:rsid w:val="001967B7"/>
    <w:rsid w:val="001974C2"/>
    <w:rsid w:val="001A356B"/>
    <w:rsid w:val="001A6956"/>
    <w:rsid w:val="001B0E1A"/>
    <w:rsid w:val="001B1091"/>
    <w:rsid w:val="001B1779"/>
    <w:rsid w:val="001B2E9B"/>
    <w:rsid w:val="001B4FE5"/>
    <w:rsid w:val="001B5512"/>
    <w:rsid w:val="001B5A97"/>
    <w:rsid w:val="001C01CE"/>
    <w:rsid w:val="001C14FE"/>
    <w:rsid w:val="001C1CCB"/>
    <w:rsid w:val="001C2D56"/>
    <w:rsid w:val="001D27BC"/>
    <w:rsid w:val="001D4D33"/>
    <w:rsid w:val="001D535B"/>
    <w:rsid w:val="001D5637"/>
    <w:rsid w:val="001D614C"/>
    <w:rsid w:val="001E077D"/>
    <w:rsid w:val="001F03A0"/>
    <w:rsid w:val="001F162A"/>
    <w:rsid w:val="001F40FE"/>
    <w:rsid w:val="001F77A6"/>
    <w:rsid w:val="00202AE1"/>
    <w:rsid w:val="0020402C"/>
    <w:rsid w:val="002056DA"/>
    <w:rsid w:val="00207933"/>
    <w:rsid w:val="0021040F"/>
    <w:rsid w:val="002141D0"/>
    <w:rsid w:val="0021554F"/>
    <w:rsid w:val="00221540"/>
    <w:rsid w:val="00221B89"/>
    <w:rsid w:val="00222562"/>
    <w:rsid w:val="0023013C"/>
    <w:rsid w:val="00232F79"/>
    <w:rsid w:val="0024017B"/>
    <w:rsid w:val="00240975"/>
    <w:rsid w:val="00241DC2"/>
    <w:rsid w:val="00244E6C"/>
    <w:rsid w:val="00245559"/>
    <w:rsid w:val="0025033C"/>
    <w:rsid w:val="00251501"/>
    <w:rsid w:val="002540BF"/>
    <w:rsid w:val="002579E9"/>
    <w:rsid w:val="0026083E"/>
    <w:rsid w:val="0026227A"/>
    <w:rsid w:val="00262642"/>
    <w:rsid w:val="002647F1"/>
    <w:rsid w:val="002648C4"/>
    <w:rsid w:val="00264C63"/>
    <w:rsid w:val="00265BB8"/>
    <w:rsid w:val="00267A7D"/>
    <w:rsid w:val="00270148"/>
    <w:rsid w:val="00272EFE"/>
    <w:rsid w:val="002747F9"/>
    <w:rsid w:val="00280868"/>
    <w:rsid w:val="0028137E"/>
    <w:rsid w:val="00281BD8"/>
    <w:rsid w:val="00281DD8"/>
    <w:rsid w:val="00282518"/>
    <w:rsid w:val="002840A8"/>
    <w:rsid w:val="00285BCC"/>
    <w:rsid w:val="002872FB"/>
    <w:rsid w:val="00291F28"/>
    <w:rsid w:val="00293152"/>
    <w:rsid w:val="002A38E2"/>
    <w:rsid w:val="002A44D2"/>
    <w:rsid w:val="002A5946"/>
    <w:rsid w:val="002A6600"/>
    <w:rsid w:val="002A7017"/>
    <w:rsid w:val="002B0EC6"/>
    <w:rsid w:val="002B2401"/>
    <w:rsid w:val="002B2D71"/>
    <w:rsid w:val="002B3053"/>
    <w:rsid w:val="002C2E18"/>
    <w:rsid w:val="002C34E8"/>
    <w:rsid w:val="002C39CE"/>
    <w:rsid w:val="002C5D3B"/>
    <w:rsid w:val="002D0C1E"/>
    <w:rsid w:val="002D2022"/>
    <w:rsid w:val="002E5208"/>
    <w:rsid w:val="002E5D89"/>
    <w:rsid w:val="002E7988"/>
    <w:rsid w:val="002F26E7"/>
    <w:rsid w:val="002F2EF1"/>
    <w:rsid w:val="002F4200"/>
    <w:rsid w:val="002F6A7F"/>
    <w:rsid w:val="0030092D"/>
    <w:rsid w:val="003100C1"/>
    <w:rsid w:val="00311185"/>
    <w:rsid w:val="00313E0F"/>
    <w:rsid w:val="00314097"/>
    <w:rsid w:val="003153C4"/>
    <w:rsid w:val="003166A3"/>
    <w:rsid w:val="00321100"/>
    <w:rsid w:val="00321743"/>
    <w:rsid w:val="00321C2E"/>
    <w:rsid w:val="00321C33"/>
    <w:rsid w:val="003234C6"/>
    <w:rsid w:val="00326830"/>
    <w:rsid w:val="00332AD3"/>
    <w:rsid w:val="003336AA"/>
    <w:rsid w:val="0033479F"/>
    <w:rsid w:val="00336954"/>
    <w:rsid w:val="00336CA5"/>
    <w:rsid w:val="003377A4"/>
    <w:rsid w:val="0034253D"/>
    <w:rsid w:val="003436FD"/>
    <w:rsid w:val="00347EF3"/>
    <w:rsid w:val="00350E04"/>
    <w:rsid w:val="0035142F"/>
    <w:rsid w:val="00351B80"/>
    <w:rsid w:val="003532B7"/>
    <w:rsid w:val="00354750"/>
    <w:rsid w:val="00354BCD"/>
    <w:rsid w:val="003572C6"/>
    <w:rsid w:val="00357517"/>
    <w:rsid w:val="00363F94"/>
    <w:rsid w:val="003677B6"/>
    <w:rsid w:val="00367E4C"/>
    <w:rsid w:val="00373FBF"/>
    <w:rsid w:val="00376CFB"/>
    <w:rsid w:val="0038392F"/>
    <w:rsid w:val="00386312"/>
    <w:rsid w:val="003911E6"/>
    <w:rsid w:val="00393A6E"/>
    <w:rsid w:val="003949E2"/>
    <w:rsid w:val="00397630"/>
    <w:rsid w:val="00397D43"/>
    <w:rsid w:val="003A0F3C"/>
    <w:rsid w:val="003A1375"/>
    <w:rsid w:val="003A40D3"/>
    <w:rsid w:val="003A4FD0"/>
    <w:rsid w:val="003A5EB1"/>
    <w:rsid w:val="003B0898"/>
    <w:rsid w:val="003B151D"/>
    <w:rsid w:val="003B2BCA"/>
    <w:rsid w:val="003B4564"/>
    <w:rsid w:val="003B4E9D"/>
    <w:rsid w:val="003C2F25"/>
    <w:rsid w:val="003C3858"/>
    <w:rsid w:val="003C5658"/>
    <w:rsid w:val="003D13BF"/>
    <w:rsid w:val="003D1449"/>
    <w:rsid w:val="003D4FB3"/>
    <w:rsid w:val="003D6E80"/>
    <w:rsid w:val="003D7ACC"/>
    <w:rsid w:val="003E0811"/>
    <w:rsid w:val="003E34A3"/>
    <w:rsid w:val="003E46EE"/>
    <w:rsid w:val="003E55CF"/>
    <w:rsid w:val="003F0AFE"/>
    <w:rsid w:val="003F61A4"/>
    <w:rsid w:val="004042FB"/>
    <w:rsid w:val="00406B1F"/>
    <w:rsid w:val="00407707"/>
    <w:rsid w:val="00410A27"/>
    <w:rsid w:val="00412AC8"/>
    <w:rsid w:val="00413F8A"/>
    <w:rsid w:val="00416784"/>
    <w:rsid w:val="00421107"/>
    <w:rsid w:val="00426DB5"/>
    <w:rsid w:val="00430A11"/>
    <w:rsid w:val="00431040"/>
    <w:rsid w:val="00431797"/>
    <w:rsid w:val="0043358E"/>
    <w:rsid w:val="004346EC"/>
    <w:rsid w:val="00435AF8"/>
    <w:rsid w:val="00442EAA"/>
    <w:rsid w:val="00444D4C"/>
    <w:rsid w:val="00450703"/>
    <w:rsid w:val="00450EE5"/>
    <w:rsid w:val="00452ACA"/>
    <w:rsid w:val="00454D14"/>
    <w:rsid w:val="004552C3"/>
    <w:rsid w:val="00456B8D"/>
    <w:rsid w:val="00460D41"/>
    <w:rsid w:val="004636CC"/>
    <w:rsid w:val="00463A73"/>
    <w:rsid w:val="00465525"/>
    <w:rsid w:val="004678E6"/>
    <w:rsid w:val="00467B0E"/>
    <w:rsid w:val="00473F63"/>
    <w:rsid w:val="00475C0E"/>
    <w:rsid w:val="0047720F"/>
    <w:rsid w:val="00477283"/>
    <w:rsid w:val="004802AE"/>
    <w:rsid w:val="00481CF7"/>
    <w:rsid w:val="004834F4"/>
    <w:rsid w:val="00492D6A"/>
    <w:rsid w:val="00494B4F"/>
    <w:rsid w:val="004975DE"/>
    <w:rsid w:val="004B26E6"/>
    <w:rsid w:val="004B2EE8"/>
    <w:rsid w:val="004B3422"/>
    <w:rsid w:val="004B3E57"/>
    <w:rsid w:val="004C05C6"/>
    <w:rsid w:val="004C1DCB"/>
    <w:rsid w:val="004C2426"/>
    <w:rsid w:val="004C29CD"/>
    <w:rsid w:val="004C3B31"/>
    <w:rsid w:val="004C4F2C"/>
    <w:rsid w:val="004C54AD"/>
    <w:rsid w:val="004C77C6"/>
    <w:rsid w:val="004D1367"/>
    <w:rsid w:val="004D3298"/>
    <w:rsid w:val="004D4C6F"/>
    <w:rsid w:val="004D4EFD"/>
    <w:rsid w:val="004E32C3"/>
    <w:rsid w:val="004E49C2"/>
    <w:rsid w:val="004F29D0"/>
    <w:rsid w:val="004F40D7"/>
    <w:rsid w:val="004F75B4"/>
    <w:rsid w:val="004F7E65"/>
    <w:rsid w:val="00501288"/>
    <w:rsid w:val="00501338"/>
    <w:rsid w:val="00504084"/>
    <w:rsid w:val="005048B3"/>
    <w:rsid w:val="00504BBC"/>
    <w:rsid w:val="00505F34"/>
    <w:rsid w:val="00507172"/>
    <w:rsid w:val="00511B28"/>
    <w:rsid w:val="00512316"/>
    <w:rsid w:val="00517C57"/>
    <w:rsid w:val="00520904"/>
    <w:rsid w:val="00520B8C"/>
    <w:rsid w:val="0052434B"/>
    <w:rsid w:val="0052581F"/>
    <w:rsid w:val="005351FE"/>
    <w:rsid w:val="0053684D"/>
    <w:rsid w:val="00537267"/>
    <w:rsid w:val="005473E3"/>
    <w:rsid w:val="00550993"/>
    <w:rsid w:val="00553256"/>
    <w:rsid w:val="00553676"/>
    <w:rsid w:val="005541C5"/>
    <w:rsid w:val="00554AB9"/>
    <w:rsid w:val="00554F3F"/>
    <w:rsid w:val="00556D97"/>
    <w:rsid w:val="00563DC4"/>
    <w:rsid w:val="0056572E"/>
    <w:rsid w:val="00565E4A"/>
    <w:rsid w:val="00566854"/>
    <w:rsid w:val="00570030"/>
    <w:rsid w:val="00570E91"/>
    <w:rsid w:val="00570F4B"/>
    <w:rsid w:val="00572CCA"/>
    <w:rsid w:val="00574B49"/>
    <w:rsid w:val="005832C4"/>
    <w:rsid w:val="00590116"/>
    <w:rsid w:val="0059039C"/>
    <w:rsid w:val="0059094A"/>
    <w:rsid w:val="00590DAE"/>
    <w:rsid w:val="00594113"/>
    <w:rsid w:val="005A2D12"/>
    <w:rsid w:val="005A4E12"/>
    <w:rsid w:val="005B197A"/>
    <w:rsid w:val="005B25CB"/>
    <w:rsid w:val="005B4D0E"/>
    <w:rsid w:val="005B65EF"/>
    <w:rsid w:val="005C353A"/>
    <w:rsid w:val="005D12D0"/>
    <w:rsid w:val="005D31EC"/>
    <w:rsid w:val="005D3D78"/>
    <w:rsid w:val="005D568B"/>
    <w:rsid w:val="005D6135"/>
    <w:rsid w:val="005D7727"/>
    <w:rsid w:val="005F21D3"/>
    <w:rsid w:val="005F751A"/>
    <w:rsid w:val="00600040"/>
    <w:rsid w:val="00601265"/>
    <w:rsid w:val="00601EF0"/>
    <w:rsid w:val="006038AA"/>
    <w:rsid w:val="00604A94"/>
    <w:rsid w:val="00604FEB"/>
    <w:rsid w:val="00607D83"/>
    <w:rsid w:val="00610057"/>
    <w:rsid w:val="0061090F"/>
    <w:rsid w:val="00611532"/>
    <w:rsid w:val="00613752"/>
    <w:rsid w:val="00613DF7"/>
    <w:rsid w:val="006149A5"/>
    <w:rsid w:val="00615B2C"/>
    <w:rsid w:val="0062163C"/>
    <w:rsid w:val="006229F0"/>
    <w:rsid w:val="006251FF"/>
    <w:rsid w:val="00630CF1"/>
    <w:rsid w:val="00636265"/>
    <w:rsid w:val="00636E56"/>
    <w:rsid w:val="00642B92"/>
    <w:rsid w:val="00644C47"/>
    <w:rsid w:val="00646FF8"/>
    <w:rsid w:val="00650256"/>
    <w:rsid w:val="006545E4"/>
    <w:rsid w:val="00655CFA"/>
    <w:rsid w:val="006568AD"/>
    <w:rsid w:val="00656DA2"/>
    <w:rsid w:val="00657884"/>
    <w:rsid w:val="00664449"/>
    <w:rsid w:val="00665EA5"/>
    <w:rsid w:val="006701F2"/>
    <w:rsid w:val="00670F90"/>
    <w:rsid w:val="00681398"/>
    <w:rsid w:val="00682623"/>
    <w:rsid w:val="00684343"/>
    <w:rsid w:val="00686839"/>
    <w:rsid w:val="00686E34"/>
    <w:rsid w:val="0069469B"/>
    <w:rsid w:val="006954FE"/>
    <w:rsid w:val="006975BD"/>
    <w:rsid w:val="006A0595"/>
    <w:rsid w:val="006A1516"/>
    <w:rsid w:val="006A21F9"/>
    <w:rsid w:val="006A7980"/>
    <w:rsid w:val="006B4B0F"/>
    <w:rsid w:val="006B664F"/>
    <w:rsid w:val="006C1888"/>
    <w:rsid w:val="006D2FF0"/>
    <w:rsid w:val="006D3A8D"/>
    <w:rsid w:val="006E0E74"/>
    <w:rsid w:val="006E1273"/>
    <w:rsid w:val="006E334C"/>
    <w:rsid w:val="006E3AA1"/>
    <w:rsid w:val="006E644A"/>
    <w:rsid w:val="006F12B6"/>
    <w:rsid w:val="006F56B2"/>
    <w:rsid w:val="00700270"/>
    <w:rsid w:val="00700CB2"/>
    <w:rsid w:val="007025C0"/>
    <w:rsid w:val="00702D64"/>
    <w:rsid w:val="007079FE"/>
    <w:rsid w:val="00710432"/>
    <w:rsid w:val="00710C99"/>
    <w:rsid w:val="00712594"/>
    <w:rsid w:val="0072038F"/>
    <w:rsid w:val="0072049A"/>
    <w:rsid w:val="00723E26"/>
    <w:rsid w:val="00724758"/>
    <w:rsid w:val="00724964"/>
    <w:rsid w:val="007261A6"/>
    <w:rsid w:val="007275DA"/>
    <w:rsid w:val="007350E0"/>
    <w:rsid w:val="0074035A"/>
    <w:rsid w:val="00741CBA"/>
    <w:rsid w:val="0074783C"/>
    <w:rsid w:val="00750DF5"/>
    <w:rsid w:val="007513AF"/>
    <w:rsid w:val="00751BA4"/>
    <w:rsid w:val="007541A1"/>
    <w:rsid w:val="00755D20"/>
    <w:rsid w:val="007575D8"/>
    <w:rsid w:val="007602F9"/>
    <w:rsid w:val="00760D1A"/>
    <w:rsid w:val="00764469"/>
    <w:rsid w:val="007675C4"/>
    <w:rsid w:val="00770C22"/>
    <w:rsid w:val="00771063"/>
    <w:rsid w:val="007723DD"/>
    <w:rsid w:val="007735FA"/>
    <w:rsid w:val="00775735"/>
    <w:rsid w:val="00776B09"/>
    <w:rsid w:val="00776F46"/>
    <w:rsid w:val="00781BED"/>
    <w:rsid w:val="00783BD8"/>
    <w:rsid w:val="00790820"/>
    <w:rsid w:val="007925EF"/>
    <w:rsid w:val="00793637"/>
    <w:rsid w:val="00794DBA"/>
    <w:rsid w:val="007977D4"/>
    <w:rsid w:val="007A60B8"/>
    <w:rsid w:val="007A615F"/>
    <w:rsid w:val="007B179C"/>
    <w:rsid w:val="007B3F42"/>
    <w:rsid w:val="007B543A"/>
    <w:rsid w:val="007B6DA7"/>
    <w:rsid w:val="007B7460"/>
    <w:rsid w:val="007C039A"/>
    <w:rsid w:val="007C571C"/>
    <w:rsid w:val="007C6EDC"/>
    <w:rsid w:val="007C6F85"/>
    <w:rsid w:val="007C7BAF"/>
    <w:rsid w:val="007D3E08"/>
    <w:rsid w:val="007E1327"/>
    <w:rsid w:val="007E2361"/>
    <w:rsid w:val="007E29F5"/>
    <w:rsid w:val="007E5977"/>
    <w:rsid w:val="007E5C34"/>
    <w:rsid w:val="007F2EA4"/>
    <w:rsid w:val="007F448F"/>
    <w:rsid w:val="007F6AAB"/>
    <w:rsid w:val="007F7DEF"/>
    <w:rsid w:val="008029BD"/>
    <w:rsid w:val="00806171"/>
    <w:rsid w:val="0081052B"/>
    <w:rsid w:val="00811C55"/>
    <w:rsid w:val="00812448"/>
    <w:rsid w:val="0081248B"/>
    <w:rsid w:val="008126C6"/>
    <w:rsid w:val="00821C81"/>
    <w:rsid w:val="00825100"/>
    <w:rsid w:val="008269EB"/>
    <w:rsid w:val="00827178"/>
    <w:rsid w:val="00830071"/>
    <w:rsid w:val="00832016"/>
    <w:rsid w:val="00832C68"/>
    <w:rsid w:val="00833C9C"/>
    <w:rsid w:val="00833FDC"/>
    <w:rsid w:val="00837263"/>
    <w:rsid w:val="00837921"/>
    <w:rsid w:val="00840F15"/>
    <w:rsid w:val="008410FA"/>
    <w:rsid w:val="00841EE4"/>
    <w:rsid w:val="00845CE3"/>
    <w:rsid w:val="00846FB9"/>
    <w:rsid w:val="008504E7"/>
    <w:rsid w:val="00852253"/>
    <w:rsid w:val="008523F0"/>
    <w:rsid w:val="00853DF6"/>
    <w:rsid w:val="008540F4"/>
    <w:rsid w:val="00854759"/>
    <w:rsid w:val="00854AE0"/>
    <w:rsid w:val="0085664C"/>
    <w:rsid w:val="0086036C"/>
    <w:rsid w:val="008614C3"/>
    <w:rsid w:val="0086290A"/>
    <w:rsid w:val="008647D7"/>
    <w:rsid w:val="00865150"/>
    <w:rsid w:val="008754BD"/>
    <w:rsid w:val="00877788"/>
    <w:rsid w:val="00877B3D"/>
    <w:rsid w:val="00880D58"/>
    <w:rsid w:val="0088319C"/>
    <w:rsid w:val="00884EDF"/>
    <w:rsid w:val="00884F8E"/>
    <w:rsid w:val="008912B1"/>
    <w:rsid w:val="008930F6"/>
    <w:rsid w:val="0089377B"/>
    <w:rsid w:val="008954FF"/>
    <w:rsid w:val="0089771C"/>
    <w:rsid w:val="008A01BD"/>
    <w:rsid w:val="008A4C1A"/>
    <w:rsid w:val="008A6808"/>
    <w:rsid w:val="008B21C3"/>
    <w:rsid w:val="008B6683"/>
    <w:rsid w:val="008C3F82"/>
    <w:rsid w:val="008D0D7D"/>
    <w:rsid w:val="008D4EF8"/>
    <w:rsid w:val="008D513A"/>
    <w:rsid w:val="008D5FA7"/>
    <w:rsid w:val="008E56BE"/>
    <w:rsid w:val="008E6119"/>
    <w:rsid w:val="008E765F"/>
    <w:rsid w:val="008F003B"/>
    <w:rsid w:val="008F0447"/>
    <w:rsid w:val="008F1B3D"/>
    <w:rsid w:val="008F3129"/>
    <w:rsid w:val="0090015D"/>
    <w:rsid w:val="00900874"/>
    <w:rsid w:val="00900E8E"/>
    <w:rsid w:val="0090185B"/>
    <w:rsid w:val="00902064"/>
    <w:rsid w:val="009027DC"/>
    <w:rsid w:val="00902ED0"/>
    <w:rsid w:val="009056D0"/>
    <w:rsid w:val="00915EB0"/>
    <w:rsid w:val="009209AA"/>
    <w:rsid w:val="0092496B"/>
    <w:rsid w:val="0092498F"/>
    <w:rsid w:val="00926088"/>
    <w:rsid w:val="00926EAF"/>
    <w:rsid w:val="009273CC"/>
    <w:rsid w:val="00933EAB"/>
    <w:rsid w:val="00943B1B"/>
    <w:rsid w:val="00950270"/>
    <w:rsid w:val="00952978"/>
    <w:rsid w:val="0095552F"/>
    <w:rsid w:val="0096056F"/>
    <w:rsid w:val="0096196D"/>
    <w:rsid w:val="00967962"/>
    <w:rsid w:val="00970840"/>
    <w:rsid w:val="009747E8"/>
    <w:rsid w:val="009829B7"/>
    <w:rsid w:val="00984E8C"/>
    <w:rsid w:val="00985454"/>
    <w:rsid w:val="00986005"/>
    <w:rsid w:val="00986710"/>
    <w:rsid w:val="00987864"/>
    <w:rsid w:val="00991B39"/>
    <w:rsid w:val="00992D55"/>
    <w:rsid w:val="009955D1"/>
    <w:rsid w:val="00995AF7"/>
    <w:rsid w:val="009A0FBA"/>
    <w:rsid w:val="009A3696"/>
    <w:rsid w:val="009A7BD6"/>
    <w:rsid w:val="009B716C"/>
    <w:rsid w:val="009C4B54"/>
    <w:rsid w:val="009C60DA"/>
    <w:rsid w:val="009D7434"/>
    <w:rsid w:val="009E2FC0"/>
    <w:rsid w:val="009E3768"/>
    <w:rsid w:val="009E3AE1"/>
    <w:rsid w:val="009E43F6"/>
    <w:rsid w:val="009F1768"/>
    <w:rsid w:val="009F2045"/>
    <w:rsid w:val="009F2130"/>
    <w:rsid w:val="009F2365"/>
    <w:rsid w:val="009F28F5"/>
    <w:rsid w:val="009F5925"/>
    <w:rsid w:val="00A030AA"/>
    <w:rsid w:val="00A1009A"/>
    <w:rsid w:val="00A15ED4"/>
    <w:rsid w:val="00A16B16"/>
    <w:rsid w:val="00A225FA"/>
    <w:rsid w:val="00A23EA3"/>
    <w:rsid w:val="00A25A12"/>
    <w:rsid w:val="00A26441"/>
    <w:rsid w:val="00A32950"/>
    <w:rsid w:val="00A3322F"/>
    <w:rsid w:val="00A33CCA"/>
    <w:rsid w:val="00A357E6"/>
    <w:rsid w:val="00A37574"/>
    <w:rsid w:val="00A430E3"/>
    <w:rsid w:val="00A4413D"/>
    <w:rsid w:val="00A45412"/>
    <w:rsid w:val="00A46194"/>
    <w:rsid w:val="00A46BB6"/>
    <w:rsid w:val="00A47D31"/>
    <w:rsid w:val="00A51740"/>
    <w:rsid w:val="00A51D11"/>
    <w:rsid w:val="00A528E0"/>
    <w:rsid w:val="00A56AEB"/>
    <w:rsid w:val="00A603E5"/>
    <w:rsid w:val="00A610D0"/>
    <w:rsid w:val="00A62298"/>
    <w:rsid w:val="00A62793"/>
    <w:rsid w:val="00A6312E"/>
    <w:rsid w:val="00A63465"/>
    <w:rsid w:val="00A64FA1"/>
    <w:rsid w:val="00A7397E"/>
    <w:rsid w:val="00A73D4A"/>
    <w:rsid w:val="00A74DCF"/>
    <w:rsid w:val="00A74F14"/>
    <w:rsid w:val="00A81C6E"/>
    <w:rsid w:val="00A85852"/>
    <w:rsid w:val="00A861D9"/>
    <w:rsid w:val="00A918E0"/>
    <w:rsid w:val="00A9199C"/>
    <w:rsid w:val="00A934F7"/>
    <w:rsid w:val="00A94247"/>
    <w:rsid w:val="00A94B42"/>
    <w:rsid w:val="00AA2087"/>
    <w:rsid w:val="00AA5D33"/>
    <w:rsid w:val="00AB0E53"/>
    <w:rsid w:val="00AB3A22"/>
    <w:rsid w:val="00AB3EAC"/>
    <w:rsid w:val="00AB4DF5"/>
    <w:rsid w:val="00AB5FB7"/>
    <w:rsid w:val="00AB7F36"/>
    <w:rsid w:val="00AC0F30"/>
    <w:rsid w:val="00AD6725"/>
    <w:rsid w:val="00AD6D87"/>
    <w:rsid w:val="00AE5317"/>
    <w:rsid w:val="00AF1BBC"/>
    <w:rsid w:val="00AF27E4"/>
    <w:rsid w:val="00AF2FC2"/>
    <w:rsid w:val="00AF6DF7"/>
    <w:rsid w:val="00B04363"/>
    <w:rsid w:val="00B0613B"/>
    <w:rsid w:val="00B0734F"/>
    <w:rsid w:val="00B10B0A"/>
    <w:rsid w:val="00B142FA"/>
    <w:rsid w:val="00B15012"/>
    <w:rsid w:val="00B16560"/>
    <w:rsid w:val="00B1712E"/>
    <w:rsid w:val="00B1768F"/>
    <w:rsid w:val="00B201D5"/>
    <w:rsid w:val="00B20674"/>
    <w:rsid w:val="00B21EBF"/>
    <w:rsid w:val="00B233AD"/>
    <w:rsid w:val="00B23774"/>
    <w:rsid w:val="00B31021"/>
    <w:rsid w:val="00B31CD6"/>
    <w:rsid w:val="00B32AC9"/>
    <w:rsid w:val="00B349D8"/>
    <w:rsid w:val="00B35364"/>
    <w:rsid w:val="00B35BF9"/>
    <w:rsid w:val="00B43363"/>
    <w:rsid w:val="00B43418"/>
    <w:rsid w:val="00B45039"/>
    <w:rsid w:val="00B47E1D"/>
    <w:rsid w:val="00B524B9"/>
    <w:rsid w:val="00B5336F"/>
    <w:rsid w:val="00B541B4"/>
    <w:rsid w:val="00B54767"/>
    <w:rsid w:val="00B55669"/>
    <w:rsid w:val="00B61885"/>
    <w:rsid w:val="00B65990"/>
    <w:rsid w:val="00B6640D"/>
    <w:rsid w:val="00B726F0"/>
    <w:rsid w:val="00B767EF"/>
    <w:rsid w:val="00B77021"/>
    <w:rsid w:val="00B85D6C"/>
    <w:rsid w:val="00B863ED"/>
    <w:rsid w:val="00B90D2B"/>
    <w:rsid w:val="00B925BC"/>
    <w:rsid w:val="00B96092"/>
    <w:rsid w:val="00B96EDF"/>
    <w:rsid w:val="00BA0015"/>
    <w:rsid w:val="00BA315C"/>
    <w:rsid w:val="00BA5FB0"/>
    <w:rsid w:val="00BB0A76"/>
    <w:rsid w:val="00BB29B0"/>
    <w:rsid w:val="00BB2FD3"/>
    <w:rsid w:val="00BB382E"/>
    <w:rsid w:val="00BB3BD7"/>
    <w:rsid w:val="00BB47AC"/>
    <w:rsid w:val="00BB5474"/>
    <w:rsid w:val="00BC1C9A"/>
    <w:rsid w:val="00BC36A4"/>
    <w:rsid w:val="00BC4C7E"/>
    <w:rsid w:val="00BD21AC"/>
    <w:rsid w:val="00BD2720"/>
    <w:rsid w:val="00BD2951"/>
    <w:rsid w:val="00BD31E4"/>
    <w:rsid w:val="00BD3925"/>
    <w:rsid w:val="00BD520F"/>
    <w:rsid w:val="00BD648A"/>
    <w:rsid w:val="00BD6931"/>
    <w:rsid w:val="00BD757E"/>
    <w:rsid w:val="00BE08F4"/>
    <w:rsid w:val="00BE1544"/>
    <w:rsid w:val="00BE1A33"/>
    <w:rsid w:val="00BE49D7"/>
    <w:rsid w:val="00BE5224"/>
    <w:rsid w:val="00BE657B"/>
    <w:rsid w:val="00BF0074"/>
    <w:rsid w:val="00BF06E4"/>
    <w:rsid w:val="00BF10A9"/>
    <w:rsid w:val="00BF191D"/>
    <w:rsid w:val="00BF5FA5"/>
    <w:rsid w:val="00BF739C"/>
    <w:rsid w:val="00BF79CD"/>
    <w:rsid w:val="00C00174"/>
    <w:rsid w:val="00C05407"/>
    <w:rsid w:val="00C05B1A"/>
    <w:rsid w:val="00C11F3C"/>
    <w:rsid w:val="00C144AE"/>
    <w:rsid w:val="00C15745"/>
    <w:rsid w:val="00C16544"/>
    <w:rsid w:val="00C16BCE"/>
    <w:rsid w:val="00C21329"/>
    <w:rsid w:val="00C213F2"/>
    <w:rsid w:val="00C2309A"/>
    <w:rsid w:val="00C234EC"/>
    <w:rsid w:val="00C3242B"/>
    <w:rsid w:val="00C32C2B"/>
    <w:rsid w:val="00C33097"/>
    <w:rsid w:val="00C35D29"/>
    <w:rsid w:val="00C42B3C"/>
    <w:rsid w:val="00C43A1D"/>
    <w:rsid w:val="00C43F05"/>
    <w:rsid w:val="00C458B5"/>
    <w:rsid w:val="00C5061A"/>
    <w:rsid w:val="00C537FE"/>
    <w:rsid w:val="00C66B3D"/>
    <w:rsid w:val="00C71C96"/>
    <w:rsid w:val="00C74553"/>
    <w:rsid w:val="00C755CD"/>
    <w:rsid w:val="00C75D46"/>
    <w:rsid w:val="00C777F8"/>
    <w:rsid w:val="00C8138E"/>
    <w:rsid w:val="00CA03DF"/>
    <w:rsid w:val="00CA0789"/>
    <w:rsid w:val="00CA2840"/>
    <w:rsid w:val="00CA37D5"/>
    <w:rsid w:val="00CA58AE"/>
    <w:rsid w:val="00CA61AB"/>
    <w:rsid w:val="00CA6530"/>
    <w:rsid w:val="00CB6C4C"/>
    <w:rsid w:val="00CC01EB"/>
    <w:rsid w:val="00CC0585"/>
    <w:rsid w:val="00CC6805"/>
    <w:rsid w:val="00CC6934"/>
    <w:rsid w:val="00CC7B46"/>
    <w:rsid w:val="00CD0039"/>
    <w:rsid w:val="00CD0536"/>
    <w:rsid w:val="00CD0554"/>
    <w:rsid w:val="00CD5AEE"/>
    <w:rsid w:val="00CE00D9"/>
    <w:rsid w:val="00CE1B3A"/>
    <w:rsid w:val="00CE1C74"/>
    <w:rsid w:val="00CE455F"/>
    <w:rsid w:val="00CE5718"/>
    <w:rsid w:val="00CE5AAF"/>
    <w:rsid w:val="00CE65D8"/>
    <w:rsid w:val="00CE76FA"/>
    <w:rsid w:val="00CF0D05"/>
    <w:rsid w:val="00CF331B"/>
    <w:rsid w:val="00CF3FE6"/>
    <w:rsid w:val="00CF4774"/>
    <w:rsid w:val="00D04D4A"/>
    <w:rsid w:val="00D04F01"/>
    <w:rsid w:val="00D05B25"/>
    <w:rsid w:val="00D10023"/>
    <w:rsid w:val="00D11DFD"/>
    <w:rsid w:val="00D1277C"/>
    <w:rsid w:val="00D12A32"/>
    <w:rsid w:val="00D16173"/>
    <w:rsid w:val="00D16C40"/>
    <w:rsid w:val="00D176D8"/>
    <w:rsid w:val="00D17DB4"/>
    <w:rsid w:val="00D21D76"/>
    <w:rsid w:val="00D23242"/>
    <w:rsid w:val="00D23B65"/>
    <w:rsid w:val="00D24A67"/>
    <w:rsid w:val="00D324FE"/>
    <w:rsid w:val="00D325CD"/>
    <w:rsid w:val="00D414A7"/>
    <w:rsid w:val="00D427BE"/>
    <w:rsid w:val="00D43B5B"/>
    <w:rsid w:val="00D4588B"/>
    <w:rsid w:val="00D46E1B"/>
    <w:rsid w:val="00D5161C"/>
    <w:rsid w:val="00D53E29"/>
    <w:rsid w:val="00D54346"/>
    <w:rsid w:val="00D569BC"/>
    <w:rsid w:val="00D5721E"/>
    <w:rsid w:val="00D608D7"/>
    <w:rsid w:val="00D63025"/>
    <w:rsid w:val="00D65DB7"/>
    <w:rsid w:val="00D67D23"/>
    <w:rsid w:val="00D70836"/>
    <w:rsid w:val="00D7255B"/>
    <w:rsid w:val="00D76136"/>
    <w:rsid w:val="00D813A0"/>
    <w:rsid w:val="00D85136"/>
    <w:rsid w:val="00D8645B"/>
    <w:rsid w:val="00D87F68"/>
    <w:rsid w:val="00D909E1"/>
    <w:rsid w:val="00D9223F"/>
    <w:rsid w:val="00D94D19"/>
    <w:rsid w:val="00D954B1"/>
    <w:rsid w:val="00D965E0"/>
    <w:rsid w:val="00D96EB3"/>
    <w:rsid w:val="00DA0ED0"/>
    <w:rsid w:val="00DA28E7"/>
    <w:rsid w:val="00DA2E46"/>
    <w:rsid w:val="00DA58C4"/>
    <w:rsid w:val="00DA6150"/>
    <w:rsid w:val="00DA7A83"/>
    <w:rsid w:val="00DB0AEA"/>
    <w:rsid w:val="00DB0E5A"/>
    <w:rsid w:val="00DC030E"/>
    <w:rsid w:val="00DC15AB"/>
    <w:rsid w:val="00DD11A1"/>
    <w:rsid w:val="00DD5760"/>
    <w:rsid w:val="00DE273F"/>
    <w:rsid w:val="00DE4B65"/>
    <w:rsid w:val="00DF2EBF"/>
    <w:rsid w:val="00DF303B"/>
    <w:rsid w:val="00DF3732"/>
    <w:rsid w:val="00DF5103"/>
    <w:rsid w:val="00DF5E9A"/>
    <w:rsid w:val="00E01B62"/>
    <w:rsid w:val="00E02E13"/>
    <w:rsid w:val="00E0390A"/>
    <w:rsid w:val="00E076A1"/>
    <w:rsid w:val="00E105CC"/>
    <w:rsid w:val="00E12559"/>
    <w:rsid w:val="00E12E03"/>
    <w:rsid w:val="00E131E1"/>
    <w:rsid w:val="00E13D6B"/>
    <w:rsid w:val="00E1559B"/>
    <w:rsid w:val="00E161D2"/>
    <w:rsid w:val="00E177D7"/>
    <w:rsid w:val="00E21ED9"/>
    <w:rsid w:val="00E23AB3"/>
    <w:rsid w:val="00E27834"/>
    <w:rsid w:val="00E4479A"/>
    <w:rsid w:val="00E449A3"/>
    <w:rsid w:val="00E44A45"/>
    <w:rsid w:val="00E450C8"/>
    <w:rsid w:val="00E50523"/>
    <w:rsid w:val="00E513F6"/>
    <w:rsid w:val="00E62C59"/>
    <w:rsid w:val="00E64D17"/>
    <w:rsid w:val="00E65ADC"/>
    <w:rsid w:val="00E65CA6"/>
    <w:rsid w:val="00E67249"/>
    <w:rsid w:val="00E67779"/>
    <w:rsid w:val="00E74838"/>
    <w:rsid w:val="00E77122"/>
    <w:rsid w:val="00E827CF"/>
    <w:rsid w:val="00E873B9"/>
    <w:rsid w:val="00E873D5"/>
    <w:rsid w:val="00E87D46"/>
    <w:rsid w:val="00E960C8"/>
    <w:rsid w:val="00E9637B"/>
    <w:rsid w:val="00EA1911"/>
    <w:rsid w:val="00EA19CB"/>
    <w:rsid w:val="00EA64CE"/>
    <w:rsid w:val="00EA716D"/>
    <w:rsid w:val="00EB0E9F"/>
    <w:rsid w:val="00EB10F5"/>
    <w:rsid w:val="00EB17DB"/>
    <w:rsid w:val="00EB7317"/>
    <w:rsid w:val="00EC0D3A"/>
    <w:rsid w:val="00ED0550"/>
    <w:rsid w:val="00ED06F0"/>
    <w:rsid w:val="00ED3890"/>
    <w:rsid w:val="00ED55D5"/>
    <w:rsid w:val="00ED6624"/>
    <w:rsid w:val="00ED7EA6"/>
    <w:rsid w:val="00EE54B5"/>
    <w:rsid w:val="00EE5DD5"/>
    <w:rsid w:val="00EF10B1"/>
    <w:rsid w:val="00EF1614"/>
    <w:rsid w:val="00EF1BC3"/>
    <w:rsid w:val="00EF4DC6"/>
    <w:rsid w:val="00EF5D2B"/>
    <w:rsid w:val="00EF7B3C"/>
    <w:rsid w:val="00F00A48"/>
    <w:rsid w:val="00F038BF"/>
    <w:rsid w:val="00F038F4"/>
    <w:rsid w:val="00F0442C"/>
    <w:rsid w:val="00F24488"/>
    <w:rsid w:val="00F24836"/>
    <w:rsid w:val="00F25976"/>
    <w:rsid w:val="00F26CF6"/>
    <w:rsid w:val="00F26DE7"/>
    <w:rsid w:val="00F30713"/>
    <w:rsid w:val="00F334FF"/>
    <w:rsid w:val="00F350A2"/>
    <w:rsid w:val="00F371F5"/>
    <w:rsid w:val="00F41D50"/>
    <w:rsid w:val="00F42A82"/>
    <w:rsid w:val="00F44EDA"/>
    <w:rsid w:val="00F45F93"/>
    <w:rsid w:val="00F4672E"/>
    <w:rsid w:val="00F475DF"/>
    <w:rsid w:val="00F51C25"/>
    <w:rsid w:val="00F51D09"/>
    <w:rsid w:val="00F52837"/>
    <w:rsid w:val="00F53087"/>
    <w:rsid w:val="00F53E38"/>
    <w:rsid w:val="00F55033"/>
    <w:rsid w:val="00F5598F"/>
    <w:rsid w:val="00F62B61"/>
    <w:rsid w:val="00F70E97"/>
    <w:rsid w:val="00F70EB3"/>
    <w:rsid w:val="00F73262"/>
    <w:rsid w:val="00F76EEE"/>
    <w:rsid w:val="00F81930"/>
    <w:rsid w:val="00F81A5D"/>
    <w:rsid w:val="00F824FA"/>
    <w:rsid w:val="00F83860"/>
    <w:rsid w:val="00F84E11"/>
    <w:rsid w:val="00F86A97"/>
    <w:rsid w:val="00F904CF"/>
    <w:rsid w:val="00F92025"/>
    <w:rsid w:val="00F95180"/>
    <w:rsid w:val="00F96503"/>
    <w:rsid w:val="00FA034D"/>
    <w:rsid w:val="00FA09D6"/>
    <w:rsid w:val="00FA0E3A"/>
    <w:rsid w:val="00FA0E8A"/>
    <w:rsid w:val="00FA2377"/>
    <w:rsid w:val="00FB231B"/>
    <w:rsid w:val="00FB3FFE"/>
    <w:rsid w:val="00FB4D2B"/>
    <w:rsid w:val="00FB4EDD"/>
    <w:rsid w:val="00FB6643"/>
    <w:rsid w:val="00FB7ECD"/>
    <w:rsid w:val="00FC5A8D"/>
    <w:rsid w:val="00FD2695"/>
    <w:rsid w:val="00FD6640"/>
    <w:rsid w:val="00FD7624"/>
    <w:rsid w:val="00FE25B5"/>
    <w:rsid w:val="00FE3E2E"/>
    <w:rsid w:val="00FE52F2"/>
    <w:rsid w:val="00FE55D3"/>
    <w:rsid w:val="00FE5A25"/>
    <w:rsid w:val="00FE7781"/>
    <w:rsid w:val="00FF0F32"/>
    <w:rsid w:val="00FF4716"/>
    <w:rsid w:val="00FF53DA"/>
    <w:rsid w:val="00FF7C07"/>
    <w:rsid w:val="00FF7E21"/>
    <w:rsid w:val="00FF7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B7DCD04-23D3-4304-854A-53192139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D3"/>
    <w:rPr>
      <w:sz w:val="24"/>
      <w:szCs w:val="24"/>
    </w:rPr>
  </w:style>
  <w:style w:type="paragraph" w:styleId="Balk1">
    <w:name w:val="heading 1"/>
    <w:basedOn w:val="Normal"/>
    <w:next w:val="Normal"/>
    <w:link w:val="Balk1Char"/>
    <w:qFormat/>
    <w:rsid w:val="003A40D3"/>
    <w:pPr>
      <w:keepNext/>
      <w:jc w:val="center"/>
      <w:outlineLvl w:val="0"/>
    </w:pPr>
    <w:rPr>
      <w:rFonts w:ascii="Arial" w:hAnsi="Arial" w:cs="Arial"/>
      <w:b/>
      <w:bCs/>
      <w:sz w:val="32"/>
    </w:rPr>
  </w:style>
  <w:style w:type="paragraph" w:styleId="Balk2">
    <w:name w:val="heading 2"/>
    <w:basedOn w:val="Normal"/>
    <w:next w:val="Normal"/>
    <w:qFormat/>
    <w:rsid w:val="003A40D3"/>
    <w:pPr>
      <w:keepNext/>
      <w:jc w:val="center"/>
      <w:outlineLvl w:val="1"/>
    </w:pPr>
    <w:rPr>
      <w:b/>
      <w:bCs/>
      <w:sz w:val="40"/>
    </w:rPr>
  </w:style>
  <w:style w:type="paragraph" w:styleId="Balk3">
    <w:name w:val="heading 3"/>
    <w:basedOn w:val="Normal"/>
    <w:next w:val="Normal"/>
    <w:qFormat/>
    <w:rsid w:val="003A40D3"/>
    <w:pPr>
      <w:keepNext/>
      <w:jc w:val="center"/>
      <w:outlineLvl w:val="2"/>
    </w:pPr>
    <w:rPr>
      <w:sz w:val="28"/>
      <w:lang w:val="fr-FR"/>
    </w:rPr>
  </w:style>
  <w:style w:type="paragraph" w:styleId="Balk4">
    <w:name w:val="heading 4"/>
    <w:basedOn w:val="Normal"/>
    <w:next w:val="Normal"/>
    <w:qFormat/>
    <w:rsid w:val="003A40D3"/>
    <w:pPr>
      <w:keepNext/>
      <w:outlineLvl w:val="3"/>
    </w:pPr>
    <w:rPr>
      <w:rFonts w:ascii="Arial" w:hAnsi="Arial"/>
      <w:b/>
      <w:bCs/>
      <w:sz w:val="20"/>
      <w:szCs w:val="20"/>
    </w:rPr>
  </w:style>
  <w:style w:type="paragraph" w:styleId="Balk5">
    <w:name w:val="heading 5"/>
    <w:basedOn w:val="Normal"/>
    <w:next w:val="Normal"/>
    <w:qFormat/>
    <w:rsid w:val="003A40D3"/>
    <w:pPr>
      <w:keepNext/>
      <w:outlineLvl w:val="4"/>
    </w:pPr>
    <w:rPr>
      <w:rFonts w:ascii="Arial" w:hAnsi="Arial"/>
      <w:b/>
      <w:bCs/>
      <w:color w:val="000080"/>
      <w:sz w:val="20"/>
      <w:szCs w:val="20"/>
    </w:rPr>
  </w:style>
  <w:style w:type="paragraph" w:styleId="Balk6">
    <w:name w:val="heading 6"/>
    <w:basedOn w:val="Normal"/>
    <w:next w:val="Normal"/>
    <w:qFormat/>
    <w:rsid w:val="003A40D3"/>
    <w:pPr>
      <w:keepNext/>
      <w:outlineLvl w:val="5"/>
    </w:pPr>
    <w:rPr>
      <w:rFonts w:ascii="Arial" w:hAnsi="Arial"/>
      <w:b/>
      <w:sz w:val="28"/>
    </w:rPr>
  </w:style>
  <w:style w:type="paragraph" w:styleId="Balk7">
    <w:name w:val="heading 7"/>
    <w:basedOn w:val="Normal"/>
    <w:next w:val="Normal"/>
    <w:qFormat/>
    <w:rsid w:val="003A40D3"/>
    <w:pPr>
      <w:keepNext/>
      <w:autoSpaceDE w:val="0"/>
      <w:autoSpaceDN w:val="0"/>
      <w:adjustRightInd w:val="0"/>
      <w:jc w:val="center"/>
      <w:outlineLvl w:val="6"/>
    </w:pPr>
    <w:rPr>
      <w:rFonts w:ascii="Arial" w:hAnsi="Arial"/>
      <w:b/>
      <w:bCs/>
      <w:color w:val="000000"/>
      <w:sz w:val="22"/>
      <w:szCs w:val="22"/>
    </w:rPr>
  </w:style>
  <w:style w:type="paragraph" w:styleId="Balk8">
    <w:name w:val="heading 8"/>
    <w:basedOn w:val="Normal"/>
    <w:next w:val="Normal"/>
    <w:qFormat/>
    <w:rsid w:val="003A40D3"/>
    <w:pPr>
      <w:keepNext/>
      <w:ind w:firstLine="708"/>
      <w:jc w:val="both"/>
      <w:outlineLvl w:val="7"/>
    </w:pPr>
    <w:rPr>
      <w:rFonts w:ascii="Arial" w:hAnsi="Arial"/>
      <w:b/>
      <w:bCs/>
      <w:sz w:val="28"/>
    </w:rPr>
  </w:style>
  <w:style w:type="paragraph" w:styleId="Balk9">
    <w:name w:val="heading 9"/>
    <w:basedOn w:val="Normal"/>
    <w:next w:val="Normal"/>
    <w:qFormat/>
    <w:rsid w:val="003A40D3"/>
    <w:pPr>
      <w:keepNext/>
      <w:jc w:val="both"/>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A40D3"/>
    <w:pPr>
      <w:tabs>
        <w:tab w:val="center" w:pos="4536"/>
        <w:tab w:val="right" w:pos="9072"/>
      </w:tabs>
    </w:pPr>
  </w:style>
  <w:style w:type="paragraph" w:styleId="Altbilgi">
    <w:name w:val="footer"/>
    <w:basedOn w:val="Normal"/>
    <w:link w:val="AltbilgiChar"/>
    <w:rsid w:val="003A40D3"/>
    <w:pPr>
      <w:tabs>
        <w:tab w:val="center" w:pos="4536"/>
        <w:tab w:val="right" w:pos="9072"/>
      </w:tabs>
    </w:pPr>
  </w:style>
  <w:style w:type="paragraph" w:styleId="GvdeMetni">
    <w:name w:val="Body Text"/>
    <w:basedOn w:val="Normal"/>
    <w:rsid w:val="003A40D3"/>
    <w:rPr>
      <w:rFonts w:ascii="Arial" w:hAnsi="Arial"/>
      <w:sz w:val="28"/>
      <w:szCs w:val="20"/>
    </w:rPr>
  </w:style>
  <w:style w:type="paragraph" w:customStyle="1" w:styleId="p12">
    <w:name w:val="p12"/>
    <w:basedOn w:val="Normal"/>
    <w:rsid w:val="003A40D3"/>
    <w:pPr>
      <w:widowControl w:val="0"/>
      <w:tabs>
        <w:tab w:val="left" w:pos="720"/>
      </w:tabs>
      <w:spacing w:line="240" w:lineRule="atLeast"/>
    </w:pPr>
    <w:rPr>
      <w:snapToGrid w:val="0"/>
      <w:szCs w:val="20"/>
    </w:rPr>
  </w:style>
  <w:style w:type="paragraph" w:styleId="GvdeMetniGirintisi">
    <w:name w:val="Body Text Indent"/>
    <w:basedOn w:val="Normal"/>
    <w:rsid w:val="003A40D3"/>
    <w:pPr>
      <w:ind w:firstLine="708"/>
    </w:pPr>
    <w:rPr>
      <w:rFonts w:ascii="Arial" w:hAnsi="Arial"/>
      <w:sz w:val="28"/>
      <w:szCs w:val="20"/>
    </w:rPr>
  </w:style>
  <w:style w:type="paragraph" w:styleId="GvdeMetniGirintisi2">
    <w:name w:val="Body Text Indent 2"/>
    <w:basedOn w:val="Normal"/>
    <w:link w:val="GvdeMetniGirintisi2Char"/>
    <w:rsid w:val="003A40D3"/>
    <w:pPr>
      <w:ind w:firstLine="708"/>
      <w:jc w:val="both"/>
    </w:pPr>
    <w:rPr>
      <w:rFonts w:ascii="Arial" w:hAnsi="Arial"/>
      <w:sz w:val="20"/>
    </w:rPr>
  </w:style>
  <w:style w:type="paragraph" w:styleId="GvdeMetni2">
    <w:name w:val="Body Text 2"/>
    <w:basedOn w:val="Normal"/>
    <w:rsid w:val="003A40D3"/>
    <w:pPr>
      <w:spacing w:after="60"/>
      <w:jc w:val="both"/>
    </w:pPr>
    <w:rPr>
      <w:rFonts w:ascii="Arial" w:hAnsi="Arial"/>
      <w:sz w:val="20"/>
    </w:rPr>
  </w:style>
  <w:style w:type="paragraph" w:styleId="GvdeMetni3">
    <w:name w:val="Body Text 3"/>
    <w:basedOn w:val="Normal"/>
    <w:rsid w:val="003A40D3"/>
    <w:pPr>
      <w:jc w:val="both"/>
    </w:pPr>
    <w:rPr>
      <w:rFonts w:ascii="Arial Narrow" w:hAnsi="Arial Narrow"/>
      <w:bCs/>
      <w:sz w:val="18"/>
    </w:rPr>
  </w:style>
  <w:style w:type="paragraph" w:styleId="GvdeMetniGirintisi3">
    <w:name w:val="Body Text Indent 3"/>
    <w:basedOn w:val="Normal"/>
    <w:link w:val="GvdeMetniGirintisi3Char"/>
    <w:rsid w:val="003A40D3"/>
    <w:pPr>
      <w:ind w:firstLine="705"/>
      <w:jc w:val="both"/>
    </w:pPr>
    <w:rPr>
      <w:rFonts w:ascii="Arial" w:hAnsi="Arial"/>
      <w:sz w:val="28"/>
    </w:rPr>
  </w:style>
  <w:style w:type="paragraph" w:styleId="Altyaz">
    <w:name w:val="Subtitle"/>
    <w:basedOn w:val="Normal"/>
    <w:link w:val="AltyazChar"/>
    <w:qFormat/>
    <w:rsid w:val="003A40D3"/>
    <w:pPr>
      <w:spacing w:after="60"/>
    </w:pPr>
    <w:rPr>
      <w:rFonts w:ascii="Arial Narrow" w:hAnsi="Arial Narrow"/>
      <w:b/>
      <w:sz w:val="22"/>
    </w:rPr>
  </w:style>
  <w:style w:type="paragraph" w:styleId="KonuBal">
    <w:name w:val="Title"/>
    <w:basedOn w:val="Normal"/>
    <w:link w:val="KonuBalChar"/>
    <w:qFormat/>
    <w:rsid w:val="003A40D3"/>
    <w:pPr>
      <w:widowControl w:val="0"/>
      <w:snapToGrid w:val="0"/>
      <w:jc w:val="center"/>
    </w:pPr>
    <w:rPr>
      <w:rFonts w:ascii="Arial" w:hAnsi="Arial"/>
      <w:b/>
      <w:sz w:val="28"/>
      <w:szCs w:val="20"/>
    </w:rPr>
  </w:style>
  <w:style w:type="table" w:styleId="TabloKlavuzu">
    <w:name w:val="Table Grid"/>
    <w:basedOn w:val="NormalTablo"/>
    <w:rsid w:val="00BA5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nuBalChar">
    <w:name w:val="Konu Başlığı Char"/>
    <w:basedOn w:val="VarsaylanParagrafYazTipi"/>
    <w:link w:val="KonuBal"/>
    <w:rsid w:val="00B77021"/>
    <w:rPr>
      <w:rFonts w:ascii="Arial" w:hAnsi="Arial"/>
      <w:b/>
      <w:sz w:val="28"/>
    </w:rPr>
  </w:style>
  <w:style w:type="character" w:customStyle="1" w:styleId="stbilgiChar">
    <w:name w:val="Üstbilgi Char"/>
    <w:basedOn w:val="VarsaylanParagrafYazTipi"/>
    <w:link w:val="stbilgi"/>
    <w:rsid w:val="00A6312E"/>
    <w:rPr>
      <w:sz w:val="24"/>
      <w:szCs w:val="24"/>
      <w:lang w:val="en-GB"/>
    </w:rPr>
  </w:style>
  <w:style w:type="paragraph" w:styleId="AralkYok">
    <w:name w:val="No Spacing"/>
    <w:link w:val="AralkYokChar"/>
    <w:uiPriority w:val="1"/>
    <w:qFormat/>
    <w:rsid w:val="00A6312E"/>
    <w:rPr>
      <w:sz w:val="24"/>
      <w:szCs w:val="24"/>
    </w:rPr>
  </w:style>
  <w:style w:type="character" w:customStyle="1" w:styleId="AralkYokChar">
    <w:name w:val="Aralık Yok Char"/>
    <w:basedOn w:val="VarsaylanParagrafYazTipi"/>
    <w:link w:val="AralkYok"/>
    <w:uiPriority w:val="1"/>
    <w:rsid w:val="00A6312E"/>
    <w:rPr>
      <w:sz w:val="24"/>
      <w:szCs w:val="24"/>
      <w:lang w:val="tr-TR" w:eastAsia="tr-TR" w:bidi="ar-SA"/>
    </w:rPr>
  </w:style>
  <w:style w:type="character" w:customStyle="1" w:styleId="AltbilgiChar">
    <w:name w:val="Altbilgi Char"/>
    <w:basedOn w:val="VarsaylanParagrafYazTipi"/>
    <w:link w:val="Altbilgi"/>
    <w:rsid w:val="00A6312E"/>
    <w:rPr>
      <w:sz w:val="24"/>
      <w:szCs w:val="24"/>
      <w:lang w:val="en-GB"/>
    </w:rPr>
  </w:style>
  <w:style w:type="character" w:styleId="SayfaNumaras">
    <w:name w:val="page number"/>
    <w:basedOn w:val="VarsaylanParagrafYazTipi"/>
    <w:rsid w:val="00A6312E"/>
  </w:style>
  <w:style w:type="paragraph" w:styleId="BalonMetni">
    <w:name w:val="Balloon Text"/>
    <w:basedOn w:val="Normal"/>
    <w:link w:val="BalonMetniChar"/>
    <w:rsid w:val="0033479F"/>
    <w:rPr>
      <w:rFonts w:ascii="Tahoma" w:hAnsi="Tahoma" w:cs="Tahoma"/>
      <w:sz w:val="16"/>
      <w:szCs w:val="16"/>
    </w:rPr>
  </w:style>
  <w:style w:type="character" w:customStyle="1" w:styleId="BalonMetniChar">
    <w:name w:val="Balon Metni Char"/>
    <w:basedOn w:val="VarsaylanParagrafYazTipi"/>
    <w:link w:val="BalonMetni"/>
    <w:rsid w:val="0033479F"/>
    <w:rPr>
      <w:rFonts w:ascii="Tahoma" w:hAnsi="Tahoma" w:cs="Tahoma"/>
      <w:sz w:val="16"/>
      <w:szCs w:val="16"/>
      <w:lang w:val="en-GB"/>
    </w:rPr>
  </w:style>
  <w:style w:type="paragraph" w:styleId="ListeParagraf">
    <w:name w:val="List Paragraph"/>
    <w:basedOn w:val="Normal"/>
    <w:uiPriority w:val="34"/>
    <w:qFormat/>
    <w:rsid w:val="00570030"/>
    <w:pPr>
      <w:ind w:left="720"/>
      <w:contextualSpacing/>
    </w:pPr>
  </w:style>
  <w:style w:type="character" w:customStyle="1" w:styleId="Balk1Char">
    <w:name w:val="Başlık 1 Char"/>
    <w:basedOn w:val="VarsaylanParagrafYazTipi"/>
    <w:link w:val="Balk1"/>
    <w:rsid w:val="001C01CE"/>
    <w:rPr>
      <w:rFonts w:ascii="Arial" w:hAnsi="Arial" w:cs="Arial"/>
      <w:b/>
      <w:bCs/>
      <w:sz w:val="32"/>
      <w:szCs w:val="24"/>
      <w:lang w:val="en-GB"/>
    </w:rPr>
  </w:style>
  <w:style w:type="character" w:customStyle="1" w:styleId="GvdeMetniGirintisi2Char">
    <w:name w:val="Gövde Metni Girintisi 2 Char"/>
    <w:basedOn w:val="VarsaylanParagrafYazTipi"/>
    <w:link w:val="GvdeMetniGirintisi2"/>
    <w:rsid w:val="001C01CE"/>
    <w:rPr>
      <w:rFonts w:ascii="Arial" w:hAnsi="Arial"/>
      <w:szCs w:val="24"/>
    </w:rPr>
  </w:style>
  <w:style w:type="character" w:customStyle="1" w:styleId="GvdeMetniGirintisi3Char">
    <w:name w:val="Gövde Metni Girintisi 3 Char"/>
    <w:basedOn w:val="VarsaylanParagrafYazTipi"/>
    <w:link w:val="GvdeMetniGirintisi3"/>
    <w:rsid w:val="001C01CE"/>
    <w:rPr>
      <w:rFonts w:ascii="Arial" w:hAnsi="Arial"/>
      <w:sz w:val="28"/>
      <w:szCs w:val="24"/>
    </w:rPr>
  </w:style>
  <w:style w:type="character" w:customStyle="1" w:styleId="AltyazChar">
    <w:name w:val="Altyazı Char"/>
    <w:basedOn w:val="VarsaylanParagrafYazTipi"/>
    <w:link w:val="Altyaz"/>
    <w:rsid w:val="001C01CE"/>
    <w:rPr>
      <w:rFonts w:ascii="Arial Narrow" w:hAnsi="Arial Narrow"/>
      <w:b/>
      <w:sz w:val="22"/>
      <w:szCs w:val="24"/>
    </w:rPr>
  </w:style>
  <w:style w:type="character" w:styleId="Kpr">
    <w:name w:val="Hyperlink"/>
    <w:rsid w:val="00092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dk.org.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FFBD-6F0C-4D55-B52C-38FD8DA7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5475</Words>
  <Characters>31208</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TAŞERON DEĞERLENDİRME FORMU</vt:lpstr>
    </vt:vector>
  </TitlesOfParts>
  <Company>CAYKUR</Company>
  <LinksUpToDate>false</LinksUpToDate>
  <CharactersWithSpaces>36610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TAŞERON DEĞERLENDİRME FORMU</dc:title>
  <dc:subject/>
  <dc:creator>Satınalma Dairesi Başkanlığı</dc:creator>
  <cp:keywords/>
  <dc:description/>
  <cp:lastModifiedBy>İbrahim KÖSE</cp:lastModifiedBy>
  <cp:revision>3</cp:revision>
  <cp:lastPrinted>2018-02-01T06:04:00Z</cp:lastPrinted>
  <dcterms:created xsi:type="dcterms:W3CDTF">2024-02-07T10:19:00Z</dcterms:created>
  <dcterms:modified xsi:type="dcterms:W3CDTF">2024-02-16T10:42:00Z</dcterms:modified>
</cp:coreProperties>
</file>