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58" w:rsidRDefault="00643358">
      <w:pPr>
        <w:rPr>
          <w:sz w:val="28"/>
          <w:szCs w:val="28"/>
          <w:u w:val="single"/>
        </w:rPr>
      </w:pPr>
      <w:r w:rsidRPr="00643358">
        <w:rPr>
          <w:sz w:val="28"/>
          <w:szCs w:val="28"/>
        </w:rPr>
        <w:t xml:space="preserve">                                                </w:t>
      </w:r>
      <w:r w:rsidR="000D4F92">
        <w:rPr>
          <w:sz w:val="28"/>
          <w:szCs w:val="28"/>
        </w:rPr>
        <w:t xml:space="preserve">       </w:t>
      </w:r>
      <w:r w:rsidRPr="00643358">
        <w:rPr>
          <w:sz w:val="28"/>
          <w:szCs w:val="28"/>
        </w:rPr>
        <w:t xml:space="preserve">     </w:t>
      </w:r>
      <w:r w:rsidRPr="00643358">
        <w:rPr>
          <w:sz w:val="28"/>
          <w:szCs w:val="28"/>
          <w:u w:val="single"/>
        </w:rPr>
        <w:t>İLAN</w:t>
      </w:r>
    </w:p>
    <w:p w:rsidR="00643358" w:rsidRPr="00643358" w:rsidRDefault="00643358">
      <w:pPr>
        <w:rPr>
          <w:sz w:val="28"/>
          <w:szCs w:val="28"/>
        </w:rPr>
      </w:pPr>
      <w:r w:rsidRPr="00643358">
        <w:rPr>
          <w:sz w:val="28"/>
          <w:szCs w:val="28"/>
        </w:rPr>
        <w:t xml:space="preserve">                             ÇAY İŞLETMELERİ GENEL MÜDÜRLÜĞÜ</w:t>
      </w:r>
    </w:p>
    <w:p w:rsidR="00643358" w:rsidRDefault="00643358">
      <w:pPr>
        <w:rPr>
          <w:sz w:val="28"/>
          <w:szCs w:val="28"/>
          <w:u w:val="single"/>
        </w:rPr>
      </w:pPr>
      <w:r w:rsidRPr="00643358">
        <w:rPr>
          <w:sz w:val="28"/>
          <w:szCs w:val="28"/>
        </w:rPr>
        <w:t xml:space="preserve">                         </w:t>
      </w:r>
      <w:r w:rsidRPr="00643358">
        <w:rPr>
          <w:sz w:val="28"/>
          <w:szCs w:val="28"/>
          <w:u w:val="single"/>
        </w:rPr>
        <w:t>İSTANBUL PAZARLAMA BÖLGE MÜDÜRLÜĞÜ</w:t>
      </w:r>
    </w:p>
    <w:p w:rsidR="00643358" w:rsidRDefault="00643358">
      <w:pPr>
        <w:rPr>
          <w:sz w:val="28"/>
          <w:szCs w:val="28"/>
          <w:u w:val="single"/>
        </w:rPr>
      </w:pPr>
    </w:p>
    <w:p w:rsidR="00643358" w:rsidRDefault="00643358">
      <w:pPr>
        <w:rPr>
          <w:sz w:val="28"/>
          <w:szCs w:val="28"/>
        </w:rPr>
      </w:pPr>
      <w:r w:rsidRPr="00643358">
        <w:rPr>
          <w:sz w:val="28"/>
          <w:szCs w:val="28"/>
        </w:rPr>
        <w:t xml:space="preserve">               60.000 TON (1 YILLIK)TAHMİL-TAHLİYE İŞİ YAPTIRILACAKTIR.</w:t>
      </w:r>
    </w:p>
    <w:p w:rsidR="00643358" w:rsidRDefault="00643358">
      <w:pPr>
        <w:rPr>
          <w:sz w:val="28"/>
          <w:szCs w:val="28"/>
        </w:rPr>
      </w:pPr>
    </w:p>
    <w:p w:rsidR="00643358" w:rsidRDefault="00643358">
      <w:pPr>
        <w:rPr>
          <w:sz w:val="26"/>
          <w:szCs w:val="26"/>
        </w:rPr>
      </w:pPr>
      <w:r w:rsidRPr="00643358">
        <w:rPr>
          <w:sz w:val="26"/>
          <w:szCs w:val="26"/>
        </w:rPr>
        <w:t xml:space="preserve">1.Müdürlüğümüz ihtiyacı </w:t>
      </w:r>
      <w:r w:rsidRPr="00643358">
        <w:rPr>
          <w:b/>
          <w:sz w:val="26"/>
          <w:szCs w:val="26"/>
        </w:rPr>
        <w:t>60.000 Ton Tahmil Tahliye işi</w:t>
      </w:r>
      <w:r w:rsidRPr="00643358">
        <w:rPr>
          <w:sz w:val="26"/>
          <w:szCs w:val="26"/>
        </w:rPr>
        <w:t xml:space="preserve"> %20 artar-azalır </w:t>
      </w:r>
      <w:proofErr w:type="gramStart"/>
      <w:r w:rsidRPr="00643358">
        <w:rPr>
          <w:sz w:val="26"/>
          <w:szCs w:val="26"/>
        </w:rPr>
        <w:t>opsiyonlu</w:t>
      </w:r>
      <w:proofErr w:type="gramEnd"/>
      <w:r w:rsidRPr="00643358">
        <w:rPr>
          <w:sz w:val="26"/>
          <w:szCs w:val="26"/>
        </w:rPr>
        <w:t xml:space="preserve"> olarak </w:t>
      </w:r>
      <w:proofErr w:type="spellStart"/>
      <w:r w:rsidRPr="00643358">
        <w:rPr>
          <w:sz w:val="26"/>
          <w:szCs w:val="26"/>
        </w:rPr>
        <w:t>Satınalma</w:t>
      </w:r>
      <w:proofErr w:type="spellEnd"/>
      <w:r w:rsidRPr="00643358">
        <w:rPr>
          <w:sz w:val="26"/>
          <w:szCs w:val="26"/>
        </w:rPr>
        <w:t xml:space="preserve"> ve İhale Yönetmeliğimizin 44.Maddesi kapsamında Açık İhale Usulü ile yapılacaktır.</w:t>
      </w:r>
    </w:p>
    <w:p w:rsidR="00643358" w:rsidRDefault="00643358">
      <w:pPr>
        <w:rPr>
          <w:sz w:val="26"/>
          <w:szCs w:val="26"/>
        </w:rPr>
      </w:pPr>
      <w:r>
        <w:rPr>
          <w:sz w:val="26"/>
          <w:szCs w:val="26"/>
        </w:rPr>
        <w:t xml:space="preserve">2.Bu işe ait şartnameler Müdürlüğümüz </w:t>
      </w:r>
      <w:proofErr w:type="spellStart"/>
      <w:r>
        <w:rPr>
          <w:sz w:val="26"/>
          <w:szCs w:val="26"/>
        </w:rPr>
        <w:t>Satınalma</w:t>
      </w:r>
      <w:proofErr w:type="spellEnd"/>
      <w:r>
        <w:rPr>
          <w:sz w:val="26"/>
          <w:szCs w:val="26"/>
        </w:rPr>
        <w:t xml:space="preserve"> Servisinden </w:t>
      </w:r>
      <w:r w:rsidRPr="00643358">
        <w:rPr>
          <w:b/>
          <w:sz w:val="26"/>
          <w:szCs w:val="26"/>
        </w:rPr>
        <w:t>100,00 TL</w:t>
      </w:r>
      <w:r>
        <w:rPr>
          <w:sz w:val="26"/>
          <w:szCs w:val="26"/>
        </w:rPr>
        <w:t xml:space="preserve"> bedelle tahsil fişi karşılığında temin edilebilir.</w:t>
      </w:r>
    </w:p>
    <w:p w:rsidR="00643358" w:rsidRDefault="00643358">
      <w:pPr>
        <w:rPr>
          <w:sz w:val="26"/>
          <w:szCs w:val="26"/>
        </w:rPr>
      </w:pPr>
      <w:r>
        <w:rPr>
          <w:sz w:val="26"/>
          <w:szCs w:val="26"/>
        </w:rPr>
        <w:t xml:space="preserve">3.İhaleye katılmak isteyen isteklilerin idari ve teknik şartname esasları </w:t>
      </w:r>
      <w:proofErr w:type="gramStart"/>
      <w:r>
        <w:rPr>
          <w:sz w:val="26"/>
          <w:szCs w:val="26"/>
        </w:rPr>
        <w:t>dahilinde</w:t>
      </w:r>
      <w:proofErr w:type="gramEnd"/>
      <w:r>
        <w:rPr>
          <w:sz w:val="26"/>
          <w:szCs w:val="26"/>
        </w:rPr>
        <w:t xml:space="preserve"> hazırlayacakları teklif mektuplarını en geç </w:t>
      </w:r>
      <w:r w:rsidRPr="001D18A4">
        <w:rPr>
          <w:b/>
          <w:sz w:val="26"/>
          <w:szCs w:val="26"/>
        </w:rPr>
        <w:t>04.01.2018</w:t>
      </w:r>
      <w:r w:rsidR="001D18A4" w:rsidRPr="001D18A4">
        <w:rPr>
          <w:b/>
          <w:sz w:val="26"/>
          <w:szCs w:val="26"/>
        </w:rPr>
        <w:t xml:space="preserve"> PERŞEMBE</w:t>
      </w:r>
      <w:r w:rsidR="001D18A4">
        <w:rPr>
          <w:sz w:val="26"/>
          <w:szCs w:val="26"/>
        </w:rPr>
        <w:t xml:space="preserve"> günü saat </w:t>
      </w:r>
      <w:r w:rsidR="001D18A4" w:rsidRPr="001D18A4">
        <w:rPr>
          <w:b/>
          <w:sz w:val="26"/>
          <w:szCs w:val="26"/>
        </w:rPr>
        <w:t>14:00</w:t>
      </w:r>
      <w:r w:rsidR="001D18A4">
        <w:rPr>
          <w:sz w:val="26"/>
          <w:szCs w:val="26"/>
        </w:rPr>
        <w:t xml:space="preserve"> e kadar Bahçeköy cad.No:106 Sarıyer-İstanbul adresinde bulunan </w:t>
      </w:r>
      <w:proofErr w:type="spellStart"/>
      <w:r w:rsidR="001D18A4">
        <w:rPr>
          <w:sz w:val="26"/>
          <w:szCs w:val="26"/>
        </w:rPr>
        <w:t>Çaykur</w:t>
      </w:r>
      <w:proofErr w:type="spellEnd"/>
      <w:r w:rsidR="001D18A4">
        <w:rPr>
          <w:sz w:val="26"/>
          <w:szCs w:val="26"/>
        </w:rPr>
        <w:t xml:space="preserve"> İstanbul Pazarlama Bölge Müdürlüğü Evrak Kayıt Bürosuna elden vermeleri veya posta ile göndermeleri gerekmektedir. Teklif mektupları aynı gün </w:t>
      </w:r>
      <w:proofErr w:type="gramStart"/>
      <w:r w:rsidR="001D18A4">
        <w:rPr>
          <w:sz w:val="26"/>
          <w:szCs w:val="26"/>
        </w:rPr>
        <w:t>14:00</w:t>
      </w:r>
      <w:proofErr w:type="gramEnd"/>
      <w:r w:rsidR="001D18A4">
        <w:rPr>
          <w:sz w:val="26"/>
          <w:szCs w:val="26"/>
        </w:rPr>
        <w:t xml:space="preserve"> te açılacaktır.</w:t>
      </w:r>
    </w:p>
    <w:p w:rsidR="001D18A4" w:rsidRDefault="001D18A4">
      <w:pPr>
        <w:rPr>
          <w:sz w:val="26"/>
          <w:szCs w:val="26"/>
        </w:rPr>
      </w:pPr>
      <w:r>
        <w:rPr>
          <w:sz w:val="26"/>
          <w:szCs w:val="26"/>
        </w:rPr>
        <w:t xml:space="preserve">4.Postada meydana gelecek gecikmeler </w:t>
      </w:r>
      <w:proofErr w:type="gramStart"/>
      <w:r>
        <w:rPr>
          <w:sz w:val="26"/>
          <w:szCs w:val="26"/>
        </w:rPr>
        <w:t>ile,</w:t>
      </w:r>
      <w:proofErr w:type="gramEnd"/>
      <w:r>
        <w:rPr>
          <w:sz w:val="26"/>
          <w:szCs w:val="26"/>
        </w:rPr>
        <w:t xml:space="preserve"> telgraf, faks, </w:t>
      </w:r>
      <w:proofErr w:type="spellStart"/>
      <w:r>
        <w:rPr>
          <w:sz w:val="26"/>
          <w:szCs w:val="26"/>
        </w:rPr>
        <w:t>email</w:t>
      </w:r>
      <w:proofErr w:type="spellEnd"/>
      <w:r>
        <w:rPr>
          <w:sz w:val="26"/>
          <w:szCs w:val="26"/>
        </w:rPr>
        <w:t xml:space="preserve"> ile yapılacak müracaatlar kabul edilmeyecektir.</w:t>
      </w:r>
    </w:p>
    <w:p w:rsidR="001D18A4" w:rsidRDefault="001D18A4">
      <w:pPr>
        <w:rPr>
          <w:sz w:val="26"/>
          <w:szCs w:val="26"/>
        </w:rPr>
      </w:pPr>
      <w:r>
        <w:rPr>
          <w:sz w:val="26"/>
          <w:szCs w:val="26"/>
        </w:rPr>
        <w:t>5.İhale alternatif tekliflere kapalıdır.</w:t>
      </w:r>
    </w:p>
    <w:p w:rsidR="001D18A4" w:rsidRDefault="001D18A4">
      <w:pPr>
        <w:rPr>
          <w:sz w:val="26"/>
          <w:szCs w:val="26"/>
        </w:rPr>
      </w:pPr>
      <w:r>
        <w:rPr>
          <w:sz w:val="26"/>
          <w:szCs w:val="26"/>
        </w:rPr>
        <w:t xml:space="preserve">6.Verilen tekliflerdeki fiyat geçerlilik süresi ihale tarihinden itibaren en az </w:t>
      </w:r>
      <w:r w:rsidRPr="001D18A4">
        <w:rPr>
          <w:b/>
          <w:sz w:val="26"/>
          <w:szCs w:val="26"/>
        </w:rPr>
        <w:t xml:space="preserve">40 </w:t>
      </w:r>
      <w:r>
        <w:rPr>
          <w:sz w:val="26"/>
          <w:szCs w:val="26"/>
        </w:rPr>
        <w:t>gün olmalıdır.</w:t>
      </w:r>
    </w:p>
    <w:p w:rsidR="001D18A4" w:rsidRDefault="001D18A4">
      <w:pPr>
        <w:rPr>
          <w:sz w:val="26"/>
          <w:szCs w:val="26"/>
        </w:rPr>
      </w:pPr>
      <w:r>
        <w:rPr>
          <w:sz w:val="26"/>
          <w:szCs w:val="26"/>
        </w:rPr>
        <w:t xml:space="preserve">7.Teklif edilen bedelin en az </w:t>
      </w:r>
      <w:r w:rsidRPr="001D18A4">
        <w:rPr>
          <w:b/>
          <w:sz w:val="26"/>
          <w:szCs w:val="26"/>
        </w:rPr>
        <w:t>%3</w:t>
      </w:r>
      <w:r>
        <w:rPr>
          <w:sz w:val="26"/>
          <w:szCs w:val="26"/>
        </w:rPr>
        <w:t xml:space="preserve"> ü oranında geçici </w:t>
      </w:r>
      <w:proofErr w:type="gramStart"/>
      <w:r>
        <w:rPr>
          <w:sz w:val="26"/>
          <w:szCs w:val="26"/>
        </w:rPr>
        <w:t>teminat , sözleşme</w:t>
      </w:r>
      <w:proofErr w:type="gramEnd"/>
      <w:r>
        <w:rPr>
          <w:sz w:val="26"/>
          <w:szCs w:val="26"/>
        </w:rPr>
        <w:t xml:space="preserve"> bedelinin </w:t>
      </w:r>
      <w:r w:rsidRPr="001D18A4">
        <w:rPr>
          <w:b/>
          <w:sz w:val="26"/>
          <w:szCs w:val="26"/>
        </w:rPr>
        <w:t>%6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sı</w:t>
      </w:r>
      <w:proofErr w:type="spellEnd"/>
    </w:p>
    <w:p w:rsidR="001D18A4" w:rsidRDefault="001D18A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kadar</w:t>
      </w:r>
      <w:proofErr w:type="gramEnd"/>
      <w:r>
        <w:rPr>
          <w:sz w:val="26"/>
          <w:szCs w:val="26"/>
        </w:rPr>
        <w:t xml:space="preserve"> kati teminat alınacaktır.</w:t>
      </w:r>
    </w:p>
    <w:p w:rsidR="001D18A4" w:rsidRDefault="001D18A4">
      <w:pPr>
        <w:rPr>
          <w:sz w:val="26"/>
          <w:szCs w:val="26"/>
        </w:rPr>
      </w:pPr>
      <w:r>
        <w:rPr>
          <w:sz w:val="26"/>
          <w:szCs w:val="26"/>
        </w:rPr>
        <w:t xml:space="preserve">8.İhale </w:t>
      </w:r>
      <w:proofErr w:type="spellStart"/>
      <w:r>
        <w:rPr>
          <w:sz w:val="26"/>
          <w:szCs w:val="26"/>
        </w:rPr>
        <w:t>Çaykur</w:t>
      </w:r>
      <w:proofErr w:type="spellEnd"/>
      <w:r>
        <w:rPr>
          <w:sz w:val="26"/>
          <w:szCs w:val="26"/>
        </w:rPr>
        <w:t xml:space="preserve"> İstanbul Pazarlama Bölge Müdürlüğünde yapılacaktır.</w:t>
      </w:r>
    </w:p>
    <w:p w:rsidR="000D4F92" w:rsidRDefault="000D4F92">
      <w:pPr>
        <w:rPr>
          <w:sz w:val="26"/>
          <w:szCs w:val="26"/>
        </w:rPr>
      </w:pPr>
      <w:r>
        <w:rPr>
          <w:sz w:val="26"/>
          <w:szCs w:val="26"/>
        </w:rPr>
        <w:t>9.İhale kısmi tekliflere kapalıdır.</w:t>
      </w:r>
    </w:p>
    <w:p w:rsidR="000D4F92" w:rsidRDefault="000D4F92">
      <w:pPr>
        <w:rPr>
          <w:sz w:val="26"/>
          <w:szCs w:val="26"/>
        </w:rPr>
      </w:pPr>
      <w:r>
        <w:rPr>
          <w:sz w:val="26"/>
          <w:szCs w:val="26"/>
        </w:rPr>
        <w:t xml:space="preserve">10.Teşekkülümüz bu ihalede 4734 sayılı Kamu İhale Kanununa tabi </w:t>
      </w:r>
      <w:proofErr w:type="spellStart"/>
      <w:proofErr w:type="gramStart"/>
      <w:r>
        <w:rPr>
          <w:sz w:val="26"/>
          <w:szCs w:val="26"/>
        </w:rPr>
        <w:t>olup,Satınalma</w:t>
      </w:r>
      <w:proofErr w:type="spellEnd"/>
      <w:proofErr w:type="gramEnd"/>
      <w:r>
        <w:rPr>
          <w:sz w:val="26"/>
          <w:szCs w:val="26"/>
        </w:rPr>
        <w:t xml:space="preserve"> ve İhale Yönetmeliğimiz hükümlerince ihaleyi tamamen veya kısmen yapıp yapmamakta serbesttir.07.12.2017</w:t>
      </w:r>
    </w:p>
    <w:p w:rsidR="001D18A4" w:rsidRDefault="001D18A4">
      <w:pPr>
        <w:rPr>
          <w:sz w:val="26"/>
          <w:szCs w:val="26"/>
        </w:rPr>
      </w:pPr>
    </w:p>
    <w:p w:rsidR="000D4F92" w:rsidRDefault="000D4F9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Abdulkadir AKTAY                                                                                                                                         </w:t>
      </w:r>
    </w:p>
    <w:p w:rsidR="000D4F92" w:rsidRDefault="000D4F9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bookmarkStart w:id="0" w:name="_GoBack"/>
      <w:bookmarkEnd w:id="0"/>
      <w:r>
        <w:rPr>
          <w:sz w:val="26"/>
          <w:szCs w:val="26"/>
        </w:rPr>
        <w:t xml:space="preserve">Bölge Müdürü    </w:t>
      </w:r>
    </w:p>
    <w:p w:rsidR="000D4F92" w:rsidRPr="00643358" w:rsidRDefault="000D4F92">
      <w:pPr>
        <w:rPr>
          <w:sz w:val="26"/>
          <w:szCs w:val="26"/>
        </w:rPr>
      </w:pPr>
    </w:p>
    <w:sectPr w:rsidR="000D4F92" w:rsidRPr="00643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AE"/>
    <w:rsid w:val="000D4F92"/>
    <w:rsid w:val="001D18A4"/>
    <w:rsid w:val="00357EAE"/>
    <w:rsid w:val="00643358"/>
    <w:rsid w:val="0082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5E800-5411-4FCC-B804-800E444F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Caykur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Harika ÇİLİNGER</dc:creator>
  <cp:keywords/>
  <dc:description/>
  <cp:lastModifiedBy>Harika ÇİLİNGER</cp:lastModifiedBy>
  <cp:revision>2</cp:revision>
  <dcterms:created xsi:type="dcterms:W3CDTF">2017-12-07T08:58:00Z</dcterms:created>
  <dcterms:modified xsi:type="dcterms:W3CDTF">2017-12-07T08:58:00Z</dcterms:modified>
</cp:coreProperties>
</file>